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A620" w14:textId="77777777" w:rsidR="00EC21D4" w:rsidRDefault="00873C20">
      <w:pPr>
        <w:pStyle w:val="Standard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4472C4" w:themeColor="accent1"/>
          <w:szCs w:val="20"/>
        </w:rPr>
        <w:t>Ecole Nationale de l'Aviation Civile</w:t>
      </w:r>
    </w:p>
    <w:p w14:paraId="6956F5B6" w14:textId="77777777" w:rsidR="00EC21D4" w:rsidRDefault="00873C20">
      <w:pPr>
        <w:pStyle w:val="Standard"/>
        <w:ind w:left="1412" w:firstLine="706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Siège Administratif </w:t>
      </w:r>
    </w:p>
    <w:p w14:paraId="481D2A06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7 avenue Edouard Belin CS 54005 </w:t>
      </w:r>
    </w:p>
    <w:p w14:paraId="21E1F908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31055 Toulouse Cedex 4</w:t>
      </w:r>
    </w:p>
    <w:p w14:paraId="102BCBF6" w14:textId="49BE797D" w:rsidR="004A05D6" w:rsidRDefault="004A05D6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05.62.17.40.00</w:t>
      </w:r>
    </w:p>
    <w:p w14:paraId="736FC0D5" w14:textId="2EC2530B" w:rsidR="004A05D6" w:rsidRDefault="00250035">
      <w:pPr>
        <w:pStyle w:val="Standard"/>
        <w:ind w:left="2118"/>
        <w:rPr>
          <w:color w:val="000000"/>
          <w:szCs w:val="20"/>
        </w:rPr>
      </w:pPr>
      <w:r>
        <w:rPr>
          <w:rFonts w:cs="Arial"/>
          <w:color w:val="4472C4" w:themeColor="accent1"/>
          <w:szCs w:val="20"/>
        </w:rPr>
        <w:t>m</w:t>
      </w:r>
      <w:r w:rsidR="004A05D6">
        <w:rPr>
          <w:rFonts w:cs="Arial"/>
          <w:color w:val="4472C4" w:themeColor="accent1"/>
          <w:szCs w:val="20"/>
        </w:rPr>
        <w:t>arch</w:t>
      </w:r>
      <w:r>
        <w:rPr>
          <w:rFonts w:cs="Arial"/>
          <w:color w:val="4472C4" w:themeColor="accent1"/>
          <w:szCs w:val="20"/>
        </w:rPr>
        <w:t>e</w:t>
      </w:r>
      <w:r w:rsidR="004A05D6">
        <w:rPr>
          <w:rFonts w:cs="Arial"/>
          <w:color w:val="4472C4" w:themeColor="accent1"/>
          <w:szCs w:val="20"/>
        </w:rPr>
        <w:t>s-publics@enac.fr</w:t>
      </w:r>
    </w:p>
    <w:p w14:paraId="751B5B01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357F30EC" w14:textId="6FF24C89" w:rsidR="00EC21D4" w:rsidRDefault="00873C20">
      <w:pPr>
        <w:pStyle w:val="Standar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Direction service </w:t>
      </w:r>
      <w:r>
        <w:rPr>
          <w:rFonts w:cs="Arial"/>
          <w:b/>
          <w:color w:val="000000"/>
          <w:szCs w:val="20"/>
          <w:u w:val="single"/>
        </w:rPr>
        <w:t>:</w:t>
      </w:r>
      <w:r>
        <w:rPr>
          <w:rFonts w:cs="Arial"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Infrastructure et Logistique (IL) – subdivision Gestion Campus et Services</w:t>
      </w:r>
    </w:p>
    <w:p w14:paraId="6B849570" w14:textId="77777777" w:rsidR="00EC21D4" w:rsidRDefault="00EC21D4">
      <w:pPr>
        <w:pStyle w:val="Standard"/>
        <w:rPr>
          <w:rFonts w:cs="Arial"/>
          <w:szCs w:val="20"/>
        </w:rPr>
      </w:pPr>
    </w:p>
    <w:p w14:paraId="57D08CC0" w14:textId="77777777" w:rsidR="00EC21D4" w:rsidRDefault="00EC21D4">
      <w:pPr>
        <w:pStyle w:val="Standard"/>
        <w:rPr>
          <w:rFonts w:cs="Arial"/>
          <w:szCs w:val="20"/>
        </w:rPr>
      </w:pPr>
    </w:p>
    <w:p w14:paraId="76B4886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6E1AB6B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A79CCD0" w14:textId="4B8DFEF6" w:rsidR="00EC21D4" w:rsidRDefault="004A05D6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D’ENGAGEMENT</w:t>
      </w:r>
    </w:p>
    <w:p w14:paraId="4DB31018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697D3BF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4724501" w14:textId="77777777" w:rsidR="00EC21D4" w:rsidRDefault="00EC21D4">
      <w:pPr>
        <w:pStyle w:val="Standard"/>
        <w:rPr>
          <w:rFonts w:cs="Arial"/>
          <w:szCs w:val="20"/>
        </w:rPr>
      </w:pPr>
    </w:p>
    <w:p w14:paraId="5F7525F8" w14:textId="665199D4" w:rsidR="00EC21D4" w:rsidRDefault="004A05D6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Marché n</w:t>
      </w:r>
      <w:r w:rsidR="00464EB1">
        <w:rPr>
          <w:rFonts w:cs="Arial"/>
          <w:b/>
          <w:bCs/>
          <w:color w:val="000000"/>
          <w:szCs w:val="20"/>
          <w:u w:val="single"/>
        </w:rPr>
        <w:t>°</w:t>
      </w:r>
      <w:r w:rsidR="00873C20">
        <w:rPr>
          <w:rFonts w:cs="Arial"/>
          <w:b/>
          <w:bCs/>
          <w:color w:val="000000"/>
          <w:szCs w:val="20"/>
          <w:u w:val="single"/>
        </w:rPr>
        <w:t> :</w:t>
      </w:r>
      <w:r w:rsidR="00873C20"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202600FCS007</w:t>
      </w:r>
      <w:r w:rsidR="00464EB1">
        <w:rPr>
          <w:rFonts w:cs="Arial"/>
          <w:color w:val="4472C4" w:themeColor="accent1"/>
          <w:szCs w:val="20"/>
        </w:rPr>
        <w:t>-</w:t>
      </w:r>
      <w:r w:rsidR="009F32D3">
        <w:rPr>
          <w:rFonts w:cs="Arial"/>
          <w:color w:val="4472C4" w:themeColor="accent1"/>
          <w:szCs w:val="20"/>
        </w:rPr>
        <w:t>4</w:t>
      </w:r>
    </w:p>
    <w:p w14:paraId="2C3E97A0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0F99EFE5" w14:textId="1F4CE6FE" w:rsid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  <w:r w:rsidRPr="007B377F">
        <w:rPr>
          <w:rFonts w:cs="Arial"/>
          <w:b/>
          <w:bCs/>
          <w:color w:val="000000"/>
          <w:szCs w:val="20"/>
          <w:u w:val="single"/>
        </w:rPr>
        <w:t>Procédure :</w:t>
      </w:r>
      <w:r w:rsidRPr="00972CFB">
        <w:rPr>
          <w:rFonts w:cs="Arial"/>
          <w:b/>
          <w:bCs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Appel d’offres ouvert</w:t>
      </w:r>
    </w:p>
    <w:p w14:paraId="2B31A687" w14:textId="77777777" w:rsidR="007B377F" w:rsidRP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14:paraId="784BAA9D" w14:textId="48A8A755" w:rsidR="00EC21D4" w:rsidRDefault="00873C20">
      <w:pPr>
        <w:pStyle w:val="Standard"/>
        <w:rPr>
          <w:rFonts w:cs="Arial"/>
          <w:b/>
          <w:bCs/>
          <w:color w:val="4472C4" w:themeColor="accent1"/>
          <w:szCs w:val="20"/>
        </w:rPr>
      </w:pPr>
      <w:r>
        <w:rPr>
          <w:rFonts w:cs="Arial"/>
          <w:b/>
          <w:color w:val="000000"/>
          <w:szCs w:val="20"/>
          <w:u w:val="single"/>
        </w:rPr>
        <w:t xml:space="preserve">Objet </w:t>
      </w:r>
      <w:r w:rsidR="004A05D6">
        <w:rPr>
          <w:rFonts w:cs="Arial"/>
          <w:b/>
          <w:color w:val="000000"/>
          <w:szCs w:val="20"/>
          <w:u w:val="single"/>
        </w:rPr>
        <w:t>du marché</w:t>
      </w:r>
      <w:r>
        <w:rPr>
          <w:rFonts w:cs="Arial"/>
          <w:b/>
          <w:color w:val="000000"/>
          <w:szCs w:val="20"/>
          <w:u w:val="single"/>
        </w:rPr>
        <w:t> :</w:t>
      </w:r>
      <w:r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LOT </w:t>
      </w:r>
      <w:r w:rsidR="009F32D3">
        <w:rPr>
          <w:rFonts w:cs="Arial"/>
          <w:b/>
          <w:bCs/>
          <w:color w:val="4472C4" w:themeColor="accent1"/>
          <w:szCs w:val="20"/>
        </w:rPr>
        <w:t>4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 - Nettoyage des locaux et des vitres du centre ENAC/</w:t>
      </w:r>
      <w:r w:rsidR="009F32D3">
        <w:rPr>
          <w:rFonts w:cs="Arial"/>
          <w:b/>
          <w:bCs/>
          <w:color w:val="4472C4" w:themeColor="accent1"/>
          <w:szCs w:val="20"/>
        </w:rPr>
        <w:t>Grenoble</w:t>
      </w:r>
    </w:p>
    <w:p w14:paraId="42077DD3" w14:textId="77777777" w:rsidR="00464EB1" w:rsidRDefault="00464EB1" w:rsidP="00464EB1">
      <w:pPr>
        <w:pStyle w:val="Standard"/>
        <w:tabs>
          <w:tab w:val="left" w:pos="3600"/>
        </w:tabs>
        <w:ind w:left="3600" w:hanging="3600"/>
        <w:rPr>
          <w:rFonts w:cs="Arial"/>
          <w:b/>
          <w:bCs/>
          <w:color w:val="000000"/>
          <w:szCs w:val="20"/>
          <w:u w:val="single"/>
        </w:rPr>
      </w:pPr>
    </w:p>
    <w:p w14:paraId="205F98F0" w14:textId="726F2C44" w:rsidR="00464EB1" w:rsidRDefault="00464EB1" w:rsidP="00464EB1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Mois M(0) :</w:t>
      </w:r>
      <w:r>
        <w:rPr>
          <w:rFonts w:cs="Arial"/>
          <w:color w:val="4472C4" w:themeColor="accent1"/>
          <w:szCs w:val="20"/>
        </w:rPr>
        <w:t xml:space="preserve"> février 2026</w:t>
      </w:r>
    </w:p>
    <w:p w14:paraId="0E7AF04E" w14:textId="77777777" w:rsidR="00464EB1" w:rsidRDefault="00464EB1" w:rsidP="00464EB1">
      <w:pPr>
        <w:pStyle w:val="Standard"/>
        <w:rPr>
          <w:rFonts w:cs="Arial"/>
          <w:color w:val="000000"/>
          <w:szCs w:val="20"/>
        </w:rPr>
      </w:pPr>
    </w:p>
    <w:p w14:paraId="09DD52E8" w14:textId="1D618DE5" w:rsidR="00EC21D4" w:rsidRDefault="00EC21D4">
      <w:pPr>
        <w:pStyle w:val="Standard"/>
        <w:tabs>
          <w:tab w:val="left" w:pos="6792"/>
        </w:tabs>
        <w:rPr>
          <w:color w:val="000000"/>
          <w:szCs w:val="20"/>
        </w:rPr>
      </w:pPr>
    </w:p>
    <w:p w14:paraId="5AA372AA" w14:textId="77777777" w:rsidR="00EC21D4" w:rsidRDefault="00EC21D4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2"/>
        <w:gridCol w:w="4312"/>
      </w:tblGrid>
      <w:tr w:rsidR="004A05D6" w14:paraId="530AFF28" w14:textId="77777777" w:rsidTr="004A05D6">
        <w:tc>
          <w:tcPr>
            <w:tcW w:w="4312" w:type="dxa"/>
            <w:vAlign w:val="center"/>
          </w:tcPr>
          <w:p w14:paraId="4FBB62AF" w14:textId="2C0643D4" w:rsidR="004A05D6" w:rsidRDefault="004A05D6" w:rsidP="004A05D6">
            <w:pPr>
              <w:pStyle w:val="Standard"/>
              <w:jc w:val="left"/>
            </w:pPr>
            <w:r>
              <w:t>Signataire du marché</w:t>
            </w:r>
          </w:p>
        </w:tc>
        <w:tc>
          <w:tcPr>
            <w:tcW w:w="4312" w:type="dxa"/>
            <w:vAlign w:val="center"/>
          </w:tcPr>
          <w:p w14:paraId="62C5A2FF" w14:textId="198F36E9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056797F3" w14:textId="77777777" w:rsidTr="004A05D6">
        <w:tc>
          <w:tcPr>
            <w:tcW w:w="4312" w:type="dxa"/>
            <w:vAlign w:val="center"/>
          </w:tcPr>
          <w:p w14:paraId="67EB784C" w14:textId="27948201" w:rsidR="004A05D6" w:rsidRDefault="004A05D6" w:rsidP="004A05D6">
            <w:pPr>
              <w:pStyle w:val="Standard"/>
              <w:jc w:val="left"/>
            </w:pPr>
            <w:r>
              <w:t>Personne habilitée articles R</w:t>
            </w:r>
            <w:r w:rsidR="00972CFB">
              <w:t xml:space="preserve">. </w:t>
            </w:r>
            <w:r>
              <w:t xml:space="preserve">2191-59 à 2191-62 du </w:t>
            </w:r>
            <w:r w:rsidR="00972CFB">
              <w:t>c</w:t>
            </w:r>
            <w:r>
              <w:t>ode de la commande publique</w:t>
            </w:r>
          </w:p>
        </w:tc>
        <w:tc>
          <w:tcPr>
            <w:tcW w:w="4312" w:type="dxa"/>
            <w:vAlign w:val="center"/>
          </w:tcPr>
          <w:p w14:paraId="4F72E27C" w14:textId="3DC2EE8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622838F0" w14:textId="77777777" w:rsidTr="004A05D6">
        <w:tc>
          <w:tcPr>
            <w:tcW w:w="4312" w:type="dxa"/>
            <w:vAlign w:val="center"/>
          </w:tcPr>
          <w:p w14:paraId="723D0424" w14:textId="2BEA4F2B" w:rsidR="004A05D6" w:rsidRDefault="004A05D6" w:rsidP="004A05D6">
            <w:pPr>
              <w:pStyle w:val="Standard"/>
              <w:jc w:val="left"/>
            </w:pPr>
            <w:r>
              <w:t>Ordonnateur</w:t>
            </w:r>
          </w:p>
        </w:tc>
        <w:tc>
          <w:tcPr>
            <w:tcW w:w="4312" w:type="dxa"/>
            <w:vAlign w:val="center"/>
          </w:tcPr>
          <w:p w14:paraId="29D4C221" w14:textId="5EC4834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7DFA55DD" w14:textId="77777777" w:rsidTr="004A05D6">
        <w:tc>
          <w:tcPr>
            <w:tcW w:w="4312" w:type="dxa"/>
            <w:vAlign w:val="center"/>
          </w:tcPr>
          <w:p w14:paraId="3C1D3DEF" w14:textId="6E1F45FC" w:rsidR="004A05D6" w:rsidRDefault="004A05D6" w:rsidP="004A05D6">
            <w:pPr>
              <w:pStyle w:val="Standard"/>
              <w:jc w:val="left"/>
            </w:pPr>
            <w:r>
              <w:t>Comptable assignataire des paiements</w:t>
            </w:r>
          </w:p>
        </w:tc>
        <w:tc>
          <w:tcPr>
            <w:tcW w:w="4312" w:type="dxa"/>
            <w:vAlign w:val="center"/>
          </w:tcPr>
          <w:p w14:paraId="48DDBF22" w14:textId="6BB4E189" w:rsidR="004A05D6" w:rsidRDefault="004A05D6" w:rsidP="004A05D6">
            <w:pPr>
              <w:pStyle w:val="Standard"/>
              <w:jc w:val="left"/>
            </w:pPr>
            <w:r>
              <w:t>Madame L'Agent comptable</w:t>
            </w:r>
          </w:p>
        </w:tc>
      </w:tr>
    </w:tbl>
    <w:p w14:paraId="0BA12B1A" w14:textId="77777777" w:rsidR="00EC21D4" w:rsidRDefault="00EC21D4">
      <w:pPr>
        <w:pStyle w:val="Standard"/>
      </w:pPr>
    </w:p>
    <w:sdt>
      <w:sdtPr>
        <w:rPr>
          <w:b w:val="0"/>
          <w:bCs w:val="0"/>
          <w:sz w:val="20"/>
          <w:szCs w:val="24"/>
        </w:rPr>
        <w:id w:val="4844945"/>
        <w:placeholder>
          <w:docPart w:val="DefaultPlaceholder_TEXT"/>
        </w:placeholder>
        <w:docPartObj>
          <w:docPartGallery w:val="Table of Contents"/>
          <w:docPartUnique/>
        </w:docPartObj>
      </w:sdtPr>
      <w:sdtEndPr/>
      <w:sdtContent>
        <w:p w14:paraId="780617B4" w14:textId="77777777" w:rsidR="00EC21D4" w:rsidRDefault="00873C20">
          <w:pPr>
            <w:pStyle w:val="ContentsHeading"/>
          </w:pPr>
          <w:r>
            <w:t>Sommaire</w:t>
          </w:r>
        </w:p>
        <w:p w14:paraId="2DB7D7A0" w14:textId="7C7998C5" w:rsidR="00ED7CB6" w:rsidRDefault="00873C20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r>
            <w:fldChar w:fldCharType="begin"/>
          </w:r>
          <w:r>
            <w:instrText xml:space="preserve">TOC \h </w:instrText>
          </w:r>
          <w:r>
            <w:fldChar w:fldCharType="separate"/>
          </w:r>
          <w:hyperlink w:anchor="_Toc219990949" w:history="1">
            <w:r w:rsidR="00ED7CB6" w:rsidRPr="00042D90">
              <w:rPr>
                <w:rStyle w:val="Lienhypertexte"/>
                <w:noProof/>
              </w:rPr>
              <w:t>Article 1 -</w:t>
            </w:r>
            <w:r w:rsidR="00ED7CB6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="00ED7CB6" w:rsidRPr="00042D90">
              <w:rPr>
                <w:rStyle w:val="Lienhypertexte"/>
                <w:noProof/>
              </w:rPr>
              <w:t xml:space="preserve">Contractant(s) </w:t>
            </w:r>
            <w:r w:rsidR="00ED7CB6" w:rsidRPr="00042D90">
              <w:rPr>
                <w:rStyle w:val="Lienhypertexte"/>
                <w:rFonts w:cs="Arial"/>
                <w:noProof/>
              </w:rPr>
              <w:t>(à compléter par le candidat)</w:t>
            </w:r>
            <w:r w:rsidR="00ED7CB6">
              <w:rPr>
                <w:noProof/>
              </w:rPr>
              <w:tab/>
            </w:r>
            <w:r w:rsidR="00ED7CB6">
              <w:rPr>
                <w:noProof/>
              </w:rPr>
              <w:fldChar w:fldCharType="begin"/>
            </w:r>
            <w:r w:rsidR="00ED7CB6">
              <w:rPr>
                <w:noProof/>
              </w:rPr>
              <w:instrText xml:space="preserve"> PAGEREF _Toc219990949 \h </w:instrText>
            </w:r>
            <w:r w:rsidR="00ED7CB6">
              <w:rPr>
                <w:noProof/>
              </w:rPr>
            </w:r>
            <w:r w:rsidR="00ED7CB6">
              <w:rPr>
                <w:noProof/>
              </w:rPr>
              <w:fldChar w:fldCharType="separate"/>
            </w:r>
            <w:r w:rsidR="00ED7CB6">
              <w:rPr>
                <w:noProof/>
              </w:rPr>
              <w:t>3</w:t>
            </w:r>
            <w:r w:rsidR="00ED7CB6">
              <w:rPr>
                <w:noProof/>
              </w:rPr>
              <w:fldChar w:fldCharType="end"/>
            </w:r>
          </w:hyperlink>
        </w:p>
        <w:p w14:paraId="00D7F0B1" w14:textId="478873F7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0" w:history="1">
            <w:r w:rsidRPr="00042D90">
              <w:rPr>
                <w:rStyle w:val="Lienhypertexte"/>
                <w:noProof/>
              </w:rPr>
              <w:t>Article 2 -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Prix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739686D" w14:textId="1A4181DB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1" w:history="1">
            <w:r w:rsidRPr="00042D90">
              <w:rPr>
                <w:rStyle w:val="Lienhypertexte"/>
                <w:noProof/>
              </w:rPr>
              <w:t>Article 3 -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Durée de validité et délai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0680B4B" w14:textId="3932D39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2" w:history="1">
            <w:r w:rsidRPr="00042D90">
              <w:rPr>
                <w:rStyle w:val="Lienhypertexte"/>
                <w:noProof/>
              </w:rPr>
              <w:t>Article 4 -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Paiement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2861EA0" w14:textId="1D6B4A3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3" w:history="1">
            <w:r w:rsidRPr="00042D90">
              <w:rPr>
                <w:rStyle w:val="Lienhypertexte"/>
                <w:noProof/>
              </w:rPr>
              <w:t>Article 5 -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Décision du pouvoir adjudicateur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4E51CCFF" w14:textId="5BFBAF11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4" w:history="1">
            <w:r w:rsidRPr="00042D90">
              <w:rPr>
                <w:rStyle w:val="Lienhypertexte"/>
                <w:noProof/>
              </w:rPr>
              <w:t>Article 6 -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Nantissement ou cession de créance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316C5EE3" w14:textId="3332298E" w:rsidR="00EC21D4" w:rsidRDefault="00873C20">
          <w:r>
            <w:fldChar w:fldCharType="end"/>
          </w:r>
        </w:p>
      </w:sdtContent>
    </w:sdt>
    <w:p w14:paraId="2580F219" w14:textId="1F3BF2ED" w:rsidR="00EC21D4" w:rsidRDefault="004A05D6" w:rsidP="000E7E4E">
      <w:pPr>
        <w:pStyle w:val="Titre1"/>
        <w:pageBreakBefore/>
        <w:numPr>
          <w:ilvl w:val="0"/>
          <w:numId w:val="15"/>
        </w:numPr>
      </w:pPr>
      <w:bookmarkStart w:id="0" w:name="_Toc219990949"/>
      <w:r>
        <w:lastRenderedPageBreak/>
        <w:t>Contractant(s)</w:t>
      </w:r>
      <w:r w:rsidR="002A292C"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  <w:bookmarkEnd w:id="0"/>
    </w:p>
    <w:p w14:paraId="577F099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18"/>
          <w:szCs w:val="18"/>
        </w:rPr>
      </w:pPr>
    </w:p>
    <w:p w14:paraId="3FA04B4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4A05D6" w:rsidRPr="00A877C4" w14:paraId="7891B043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527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0758C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44EDC88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23EBB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1651D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FAC1395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6F1A1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47845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</w:tbl>
    <w:p w14:paraId="37781F9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4A05D6" w:rsidRPr="00A877C4" w14:paraId="66EA4B20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6616D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2B1B7F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mon propre compte</w:t>
            </w:r>
          </w:p>
        </w:tc>
      </w:tr>
      <w:tr w:rsidR="004A05D6" w:rsidRPr="00A877C4" w14:paraId="3A576D4E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50FBC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D772A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société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4A05D6" w:rsidRPr="00A877C4" w14:paraId="65242313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918F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31058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personne publique prestataire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66277E7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spacing w:before="80" w:after="8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4A05D6" w:rsidRPr="00A877C4" w14:paraId="47A6F2C9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A9EB74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5E9066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prestataire unique</w:t>
            </w:r>
          </w:p>
        </w:tc>
      </w:tr>
      <w:tr w:rsidR="004A05D6" w:rsidRPr="00A877C4" w14:paraId="2DFA3966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CD54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94F9B0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membre du groupement défini ci-après</w:t>
            </w:r>
          </w:p>
        </w:tc>
      </w:tr>
    </w:tbl>
    <w:p w14:paraId="7378D53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4A05D6" w:rsidRPr="00A877C4" w14:paraId="2BEBA1AD" w14:textId="77777777" w:rsidTr="001C6B5D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7C2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20E3CC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DD3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9EB1E0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9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Conjoint</w:t>
            </w:r>
          </w:p>
        </w:tc>
      </w:tr>
    </w:tbl>
    <w:p w14:paraId="09A626FE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5035F1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sz w:val="18"/>
          <w:szCs w:val="18"/>
        </w:rPr>
        <w:t xml:space="preserve">NB :  </w:t>
      </w:r>
      <w:r w:rsidRPr="0025429D">
        <w:rPr>
          <w:rFonts w:cs="Arial"/>
          <w:color w:val="FF0000"/>
          <w:sz w:val="18"/>
          <w:szCs w:val="18"/>
        </w:rPr>
        <w:t>L’acheteur n’impose aucune forme au groupement après attribution. En cas de groupement conjoint, le mandataire est solidaire des autres membres du groupement.</w:t>
      </w:r>
    </w:p>
    <w:p w14:paraId="0632106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49AB2B0F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Prestataire individuel ou mandataire du groupement</w:t>
      </w:r>
    </w:p>
    <w:p w14:paraId="469FC5C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4A05D6" w:rsidRPr="00A877C4" w14:paraId="2DEC099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73294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0355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A629A52" w14:textId="77777777" w:rsidTr="001C6B5D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39D76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B7D93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3B8F8F2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0D73B1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</w:tc>
      </w:tr>
      <w:tr w:rsidR="004A05D6" w:rsidRPr="00A877C4" w14:paraId="2CCAF47A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3C701A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9615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42536F09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11C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01E9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2CB98F1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D797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D184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3B5DF970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B71B8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23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4295294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F3722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3AB4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0EAD20C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051D77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C32E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ED1A23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88DB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5A49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17D0B057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4A0C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C6F2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3C09C18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"/>
          <w:szCs w:val="2"/>
        </w:rPr>
      </w:pPr>
    </w:p>
    <w:p w14:paraId="3F83BB94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4A05D6" w:rsidRPr="00A877C4" w14:paraId="63F1CA98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BFF6E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lastRenderedPageBreak/>
              <w:t>En cas de groupement, cotraitant n°1</w:t>
            </w:r>
          </w:p>
          <w:p w14:paraId="4E6FE9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5C432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C88657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67A85DB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120222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08CA0E0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A87F0D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5C2E3B1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749DF8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6B49F5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0F598E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9AD28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302300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05F8B5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149D59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93AC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n°3</w:t>
            </w:r>
          </w:p>
          <w:p w14:paraId="543E637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87B5BD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2F7F587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4371B5C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C5695D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20C0169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042EF6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18BDB6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41127C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7D34677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5E72AC2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0443A1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475C5A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352D233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FADA7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  <w:tr w:rsidR="004A05D6" w:rsidRPr="00A877C4" w14:paraId="3DB45CD6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F624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n°2</w:t>
            </w:r>
          </w:p>
          <w:p w14:paraId="76D3CF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BC70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76322C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7DE098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2C43E39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37DE90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5062541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6741C5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614E77E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1A5AD3B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2979553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2EC821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4EAA229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6FFE77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038E97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60614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n°4</w:t>
            </w:r>
          </w:p>
          <w:p w14:paraId="7681AB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6792AB6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0C69E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5EC71F7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181043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2EAF3F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A9E3B6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335A7F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31D1362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421790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1D077F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43B0BEA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6E8E2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5EDF40E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5CABCA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</w:tbl>
    <w:p w14:paraId="4B5A557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/>
          <w:szCs w:val="20"/>
        </w:rPr>
      </w:pPr>
    </w:p>
    <w:p w14:paraId="638E446C" w14:textId="350B9DA9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/>
          <w:szCs w:val="20"/>
        </w:rPr>
      </w:pPr>
    </w:p>
    <w:p w14:paraId="63E3BCEC" w14:textId="05008700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cs="Arial"/>
          <w:i/>
          <w:iCs/>
          <w:color w:val="000000"/>
          <w:sz w:val="18"/>
          <w:szCs w:val="18"/>
        </w:rPr>
        <w:t>a</w:t>
      </w:r>
      <w:r>
        <w:rPr>
          <w:rFonts w:cs="Arial"/>
          <w:color w:val="000000"/>
          <w:sz w:val="18"/>
          <w:szCs w:val="18"/>
        </w:rPr>
        <w:t>près avoir pris connaissance des documents constitutifs du marché, je m'engage (nous nous engageons) sans réserve, à exécuter les prestations demandées dans les conditions définies dans les documents du marché.</w:t>
      </w:r>
    </w:p>
    <w:p w14:paraId="32D393D5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79DB340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9672490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34F2A19F" w14:textId="13C764AF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A877C4">
        <w:rPr>
          <w:rFonts w:cs="Arial"/>
          <w:b/>
          <w:bCs/>
          <w:sz w:val="18"/>
          <w:szCs w:val="18"/>
        </w:rPr>
        <w:t>en euro</w:t>
      </w:r>
      <w:r w:rsidRPr="00A877C4">
        <w:rPr>
          <w:rFonts w:cs="Arial"/>
          <w:sz w:val="18"/>
          <w:szCs w:val="18"/>
        </w:rPr>
        <w:t>, réalisée sur la base des conditions économiques du Mois de remise des offres</w:t>
      </w:r>
      <w:r w:rsidR="00464EB1">
        <w:rPr>
          <w:rFonts w:cs="Arial"/>
          <w:b/>
          <w:bCs/>
          <w:sz w:val="18"/>
          <w:szCs w:val="18"/>
        </w:rPr>
        <w:t xml:space="preserve"> </w:t>
      </w:r>
      <w:r w:rsidRPr="00A877C4">
        <w:rPr>
          <w:rFonts w:cs="Arial"/>
          <w:sz w:val="18"/>
          <w:szCs w:val="18"/>
        </w:rPr>
        <w:t xml:space="preserve">(dit mois 0). </w:t>
      </w:r>
    </w:p>
    <w:p w14:paraId="57F0D38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AFAAB0" w14:textId="77777777" w:rsidR="004226D4" w:rsidRDefault="004226D4" w:rsidP="004226D4">
      <w:pPr>
        <w:pStyle w:val="Titre1"/>
        <w:numPr>
          <w:ilvl w:val="0"/>
          <w:numId w:val="15"/>
        </w:numPr>
      </w:pPr>
      <w:bookmarkStart w:id="1" w:name="_Toc219990950"/>
      <w:r>
        <w:t>Prix</w:t>
      </w:r>
      <w:bookmarkEnd w:id="1"/>
    </w:p>
    <w:p w14:paraId="4BB00987" w14:textId="0AEFCB60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972CFB">
        <w:rPr>
          <w:rFonts w:eastAsia="Arial" w:cs="Arial"/>
          <w:shd w:val="clear" w:color="auto" w:fill="FFFFFF"/>
        </w:rPr>
        <w:t>Le marché est conclu à prix forfaitaire</w:t>
      </w:r>
      <w:r w:rsidR="00972CFB" w:rsidRPr="00972CFB">
        <w:rPr>
          <w:rFonts w:eastAsia="Arial" w:cs="Arial"/>
          <w:shd w:val="clear" w:color="auto" w:fill="FFFFFF"/>
        </w:rPr>
        <w:t>s concernant les prestations régulières et à prix unitaires</w:t>
      </w:r>
      <w:r w:rsidRPr="00972CFB">
        <w:rPr>
          <w:rFonts w:eastAsia="Arial" w:cs="Arial"/>
          <w:shd w:val="clear" w:color="auto" w:fill="FFFFFF"/>
        </w:rPr>
        <w:t xml:space="preserve"> </w:t>
      </w:r>
      <w:r w:rsidR="00972CFB" w:rsidRPr="00972CFB">
        <w:rPr>
          <w:rFonts w:eastAsia="Arial" w:cs="Arial"/>
          <w:shd w:val="clear" w:color="auto" w:fill="FFFFFF"/>
        </w:rPr>
        <w:t xml:space="preserve">concernant les prestations ponctuelles exécutées au fur et à mesure de la survenance des besoins, </w:t>
      </w:r>
      <w:r w:rsidRPr="00972CFB">
        <w:rPr>
          <w:rFonts w:eastAsia="Arial" w:cs="Arial"/>
          <w:shd w:val="clear" w:color="auto" w:fill="FFFFFF"/>
        </w:rPr>
        <w:t xml:space="preserve">selon les montants indiqués </w:t>
      </w:r>
      <w:r w:rsidR="00972CFB" w:rsidRPr="00972CFB">
        <w:rPr>
          <w:rFonts w:eastAsia="Arial" w:cs="Arial"/>
          <w:shd w:val="clear" w:color="auto" w:fill="FFFFFF"/>
        </w:rPr>
        <w:t>à l’annexe financière.</w:t>
      </w:r>
    </w:p>
    <w:p w14:paraId="7291F4EE" w14:textId="13EC4DCA" w:rsidR="00464EB1" w:rsidRPr="00464EB1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464EB1">
        <w:rPr>
          <w:rFonts w:eastAsia="Arial" w:cs="Arial"/>
          <w:shd w:val="clear" w:color="auto" w:fill="FFFFFF"/>
        </w:rPr>
        <w:t xml:space="preserve">Le montant de la part forfaitaire correspond au montant total indiqué à l’annexe financière </w:t>
      </w:r>
      <w:r>
        <w:rPr>
          <w:rFonts w:eastAsia="Arial" w:cs="Arial"/>
          <w:shd w:val="clear" w:color="auto" w:fill="FFFFFF"/>
        </w:rPr>
        <w:t>onglet</w:t>
      </w:r>
      <w:r w:rsidRPr="00464EB1">
        <w:rPr>
          <w:rFonts w:eastAsia="Arial" w:cs="Arial"/>
          <w:shd w:val="clear" w:color="auto" w:fill="FFFFFF"/>
        </w:rPr>
        <w:t xml:space="preserve"> DPGF :</w:t>
      </w:r>
      <w:r w:rsidRPr="00464EB1">
        <w:rPr>
          <w:rFonts w:cs="Arial"/>
          <w:szCs w:val="20"/>
        </w:rPr>
        <w:t xml:space="preserve"> </w:t>
      </w:r>
      <w:r w:rsidRPr="00464EB1">
        <w:rPr>
          <w:rFonts w:cs="Arial"/>
          <w:color w:val="FF0000"/>
          <w:szCs w:val="20"/>
        </w:rPr>
        <w:t>(à compléter par le candidat)</w:t>
      </w:r>
    </w:p>
    <w:p w14:paraId="646E42F9" w14:textId="77777777" w:rsidR="00464EB1" w:rsidRPr="002A292C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cs="Arial"/>
          <w:color w:val="FF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943"/>
      </w:tblGrid>
      <w:tr w:rsidR="00464EB1" w:rsidRPr="00464EB1" w14:paraId="33AD1F55" w14:textId="77777777" w:rsidTr="00464EB1">
        <w:tc>
          <w:tcPr>
            <w:tcW w:w="3681" w:type="dxa"/>
            <w:vAlign w:val="center"/>
          </w:tcPr>
          <w:p w14:paraId="750C35AD" w14:textId="15411F2D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HT</w:t>
            </w:r>
          </w:p>
        </w:tc>
        <w:tc>
          <w:tcPr>
            <w:tcW w:w="4943" w:type="dxa"/>
            <w:vAlign w:val="center"/>
          </w:tcPr>
          <w:p w14:paraId="70742B46" w14:textId="62CA30D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2D750BF5" w14:textId="77777777" w:rsidTr="00464EB1">
        <w:tc>
          <w:tcPr>
            <w:tcW w:w="3681" w:type="dxa"/>
            <w:vAlign w:val="center"/>
          </w:tcPr>
          <w:p w14:paraId="1397BFF2" w14:textId="46AD849E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TVA</w:t>
            </w:r>
          </w:p>
        </w:tc>
        <w:tc>
          <w:tcPr>
            <w:tcW w:w="4943" w:type="dxa"/>
            <w:vAlign w:val="center"/>
          </w:tcPr>
          <w:p w14:paraId="3FAB6601" w14:textId="32DE2DDF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6E79BC9B" w14:textId="77777777" w:rsidTr="00464EB1">
        <w:tc>
          <w:tcPr>
            <w:tcW w:w="3681" w:type="dxa"/>
            <w:vAlign w:val="center"/>
          </w:tcPr>
          <w:p w14:paraId="7E587670" w14:textId="44FCDA21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TTC</w:t>
            </w:r>
          </w:p>
        </w:tc>
        <w:tc>
          <w:tcPr>
            <w:tcW w:w="4943" w:type="dxa"/>
            <w:vAlign w:val="center"/>
          </w:tcPr>
          <w:p w14:paraId="22C4AEFC" w14:textId="1092977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</w:tbl>
    <w:p w14:paraId="417BD1AC" w14:textId="77777777" w:rsidR="004226D4" w:rsidRPr="002A292C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color w:val="FF0000"/>
          <w:shd w:val="clear" w:color="auto" w:fill="FFFFFF"/>
        </w:rPr>
      </w:pPr>
    </w:p>
    <w:p w14:paraId="2CE48584" w14:textId="2C2E1B5C" w:rsidR="004226D4" w:rsidRPr="00972CFB" w:rsidRDefault="00464EB1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>
        <w:rPr>
          <w:rFonts w:eastAsia="Arial" w:cs="Arial"/>
          <w:shd w:val="clear" w:color="auto" w:fill="FFFFFF"/>
        </w:rPr>
        <w:t>La part</w:t>
      </w:r>
      <w:r w:rsidR="004226D4" w:rsidRPr="00972CFB">
        <w:rPr>
          <w:rFonts w:eastAsia="Arial" w:cs="Arial"/>
          <w:shd w:val="clear" w:color="auto" w:fill="FFFFFF"/>
        </w:rPr>
        <w:t xml:space="preserve"> à bons de commande </w:t>
      </w:r>
      <w:r w:rsidR="00972CFB" w:rsidRPr="00972CFB">
        <w:rPr>
          <w:rFonts w:eastAsia="Arial" w:cs="Arial"/>
          <w:shd w:val="clear" w:color="auto" w:fill="FFFFFF"/>
        </w:rPr>
        <w:t xml:space="preserve">est </w:t>
      </w:r>
      <w:r w:rsidR="004226D4" w:rsidRPr="00972CFB">
        <w:rPr>
          <w:rFonts w:eastAsia="Arial" w:cs="Arial"/>
          <w:shd w:val="clear" w:color="auto" w:fill="FFFFFF"/>
        </w:rPr>
        <w:t xml:space="preserve">conclu avec un attributaire selon </w:t>
      </w:r>
      <w:r w:rsidR="002A292C" w:rsidRPr="00972CFB">
        <w:rPr>
          <w:rFonts w:eastAsia="Arial" w:cs="Arial"/>
          <w:shd w:val="clear" w:color="auto" w:fill="FFFFFF"/>
        </w:rPr>
        <w:t>la dévolution prévue</w:t>
      </w:r>
      <w:r w:rsidR="004226D4" w:rsidRPr="00972CFB">
        <w:rPr>
          <w:rFonts w:eastAsia="Arial" w:cs="Arial"/>
          <w:shd w:val="clear" w:color="auto" w:fill="FFFFFF"/>
        </w:rPr>
        <w:t xml:space="preserve"> au CCAP </w:t>
      </w:r>
      <w:r w:rsidR="00972CFB" w:rsidRPr="00972CFB">
        <w:rPr>
          <w:rFonts w:eastAsia="Arial" w:cs="Arial"/>
          <w:shd w:val="clear" w:color="auto" w:fill="FFFFFF"/>
        </w:rPr>
        <w:t xml:space="preserve">avec un montant maximum </w:t>
      </w:r>
      <w:r w:rsidR="00972CFB" w:rsidRPr="00972CFB">
        <w:rPr>
          <w:rFonts w:eastAsia="Arial" w:cs="Arial"/>
          <w:b/>
          <w:bCs/>
          <w:shd w:val="clear" w:color="auto" w:fill="FFFFFF"/>
        </w:rPr>
        <w:t>indicatif</w:t>
      </w:r>
      <w:r w:rsidR="00972CFB" w:rsidRPr="00972CFB">
        <w:rPr>
          <w:rFonts w:eastAsia="Arial" w:cs="Arial"/>
          <w:shd w:val="clear" w:color="auto" w:fill="FFFFFF"/>
        </w:rPr>
        <w:t xml:space="preserve"> de :</w:t>
      </w:r>
      <w:r w:rsidRPr="00464EB1">
        <w:rPr>
          <w:rFonts w:eastAsia="Arial" w:cs="Arial"/>
          <w:shd w:val="clear" w:color="auto" w:fill="FFFFFF"/>
        </w:rPr>
        <w:t xml:space="preserve"> </w:t>
      </w:r>
      <w:r w:rsidR="00DF41DC">
        <w:rPr>
          <w:rFonts w:eastAsia="Arial" w:cs="Arial"/>
          <w:b/>
          <w:bCs/>
          <w:shd w:val="clear" w:color="auto" w:fill="FFFFFF"/>
        </w:rPr>
        <w:t>25</w:t>
      </w:r>
      <w:r w:rsidRPr="00464EB1">
        <w:rPr>
          <w:rFonts w:eastAsia="Arial" w:cs="Arial"/>
          <w:b/>
          <w:bCs/>
          <w:shd w:val="clear" w:color="auto" w:fill="FFFFFF"/>
        </w:rPr>
        <w:t>0 000,00 € HT</w:t>
      </w:r>
      <w:r w:rsidRPr="00972CFB">
        <w:rPr>
          <w:rFonts w:eastAsia="Arial" w:cs="Arial"/>
          <w:shd w:val="clear" w:color="auto" w:fill="FFFFFF"/>
        </w:rPr>
        <w:t xml:space="preserve"> pour toute la durée d’exécution de l’accord-cadre</w:t>
      </w:r>
    </w:p>
    <w:p w14:paraId="7B55EC46" w14:textId="77777777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</w:p>
    <w:p w14:paraId="16A306A9" w14:textId="3B9F16BF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B41D02">
        <w:rPr>
          <w:rFonts w:cs="Arial"/>
          <w:b/>
          <w:bCs/>
          <w:sz w:val="18"/>
          <w:szCs w:val="18"/>
        </w:rPr>
        <w:t>Sous-traitance envisagée et déclarée en cours d’exécution</w:t>
      </w:r>
      <w:r w:rsidR="00872F09">
        <w:rPr>
          <w:rFonts w:cs="Arial"/>
          <w:b/>
          <w:bCs/>
          <w:sz w:val="18"/>
          <w:szCs w:val="18"/>
        </w:rPr>
        <w:t> :</w:t>
      </w:r>
      <w:r w:rsidR="002A292C">
        <w:rPr>
          <w:rFonts w:cs="Arial"/>
          <w:b/>
          <w:bCs/>
          <w:sz w:val="18"/>
          <w:szCs w:val="18"/>
        </w:rPr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</w:p>
    <w:p w14:paraId="4F4B31D8" w14:textId="77777777" w:rsidR="00872F09" w:rsidRPr="00B41D02" w:rsidRDefault="00872F09" w:rsidP="00872F09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4A05D6" w:rsidRPr="00B41D02" w14:paraId="78B15DFB" w14:textId="77777777" w:rsidTr="0025429D">
        <w:trPr>
          <w:cantSplit/>
          <w:tblHeader/>
        </w:trPr>
        <w:tc>
          <w:tcPr>
            <w:tcW w:w="7270" w:type="dxa"/>
            <w:shd w:val="clear" w:color="auto" w:fill="auto"/>
            <w:vAlign w:val="center"/>
          </w:tcPr>
          <w:p w14:paraId="07433F24" w14:textId="77777777" w:rsidR="004A05D6" w:rsidRPr="0025429D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70" w:right="60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9D9EEF7" w14:textId="77777777" w:rsidR="004A05D6" w:rsidRPr="0025429D" w:rsidRDefault="004A05D6" w:rsidP="001C6B5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80" w:right="44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Cs w:val="20"/>
              </w:rPr>
              <w:t>Montant HT</w:t>
            </w:r>
          </w:p>
        </w:tc>
      </w:tr>
      <w:tr w:rsidR="004A05D6" w:rsidRPr="00B41D02" w14:paraId="7494A112" w14:textId="77777777" w:rsidTr="00464EB1">
        <w:trPr>
          <w:trHeight w:val="317"/>
        </w:trPr>
        <w:tc>
          <w:tcPr>
            <w:tcW w:w="7270" w:type="dxa"/>
            <w:shd w:val="clear" w:color="auto" w:fill="FFFFFF"/>
            <w:vAlign w:val="center"/>
          </w:tcPr>
          <w:p w14:paraId="476F67BC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  <w:p w14:paraId="17EB7363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FFFFFF"/>
            <w:vAlign w:val="center"/>
          </w:tcPr>
          <w:p w14:paraId="3EB65982" w14:textId="7BF02207" w:rsidR="004A05D6" w:rsidRPr="00B41D02" w:rsidRDefault="004A05D6" w:rsidP="00464EB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80" w:right="4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sz w:val="18"/>
                <w:szCs w:val="18"/>
              </w:rPr>
              <w:t>€</w:t>
            </w:r>
          </w:p>
        </w:tc>
      </w:tr>
    </w:tbl>
    <w:p w14:paraId="04F42F5F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92F790C" w14:textId="395EF85A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2" w:name="_Toc219990951"/>
      <w:r>
        <w:t>Durée de validité et délai</w:t>
      </w:r>
      <w:bookmarkEnd w:id="2"/>
    </w:p>
    <w:p w14:paraId="6D43919B" w14:textId="466A731B" w:rsidR="002A292C" w:rsidRPr="00872F09" w:rsidRDefault="002A292C" w:rsidP="002A292C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 xml:space="preserve">La durée de validité de l'accord-cadre est la période à l'intérieur de laquelle les bons de commande peuvent être émis. </w:t>
      </w:r>
      <w:r w:rsidR="00872F09" w:rsidRPr="00872F09">
        <w:rPr>
          <w:rFonts w:eastAsia="Arial" w:cs="Arial"/>
          <w:shd w:val="clear" w:color="auto" w:fill="FFFFFF"/>
        </w:rPr>
        <w:t>Elle est fixée à 1 an à compter de la notification de l’accord-cadre. Cette durée d’un an est reconductible 3 fois tacitement, pour une durée maximale de 4 ans.</w:t>
      </w:r>
    </w:p>
    <w:p w14:paraId="30E5D92A" w14:textId="35883B7B" w:rsidR="002A292C" w:rsidRDefault="002A292C" w:rsidP="00872F09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>Le délai d'exécution des prestations</w:t>
      </w:r>
      <w:r w:rsidR="00872F09" w:rsidRPr="00872F09">
        <w:rPr>
          <w:rFonts w:eastAsia="Arial" w:cs="Arial"/>
          <w:shd w:val="clear" w:color="auto" w:fill="FFFFFF"/>
        </w:rPr>
        <w:t xml:space="preserve"> ponctuelles</w:t>
      </w:r>
      <w:r w:rsidRPr="00872F09">
        <w:rPr>
          <w:rFonts w:eastAsia="Arial" w:cs="Arial"/>
          <w:shd w:val="clear" w:color="auto" w:fill="FFFFFF"/>
        </w:rPr>
        <w:t xml:space="preserve"> sera fixé dans chaque bon de commande. Les bons de commande peuvent s’exécuter au-delà du terme de l’accord-cadre</w:t>
      </w:r>
      <w:r w:rsidR="00872F09">
        <w:rPr>
          <w:rFonts w:eastAsia="Arial" w:cs="Arial"/>
          <w:shd w:val="clear" w:color="auto" w:fill="FFFFFF"/>
        </w:rPr>
        <w:t>, dans la limite de six mois après la fin du marché.</w:t>
      </w:r>
    </w:p>
    <w:p w14:paraId="0718862F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068EB073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1838302A" w14:textId="77777777" w:rsidR="00CE067C" w:rsidRPr="00872F09" w:rsidRDefault="00CE067C" w:rsidP="00872F09">
      <w:pPr>
        <w:rPr>
          <w:rFonts w:eastAsia="Arial" w:cs="Arial"/>
          <w:shd w:val="clear" w:color="auto" w:fill="FFFFFF"/>
        </w:rPr>
      </w:pPr>
    </w:p>
    <w:p w14:paraId="5B688C4E" w14:textId="46330F69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3" w:name="_Toc219990952"/>
      <w:r>
        <w:lastRenderedPageBreak/>
        <w:t>Paiement</w:t>
      </w:r>
      <w:bookmarkEnd w:id="3"/>
    </w:p>
    <w:p w14:paraId="242766E1" w14:textId="77777777" w:rsidR="002A292C" w:rsidRPr="002A292C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Cs w:val="20"/>
        </w:rPr>
      </w:pPr>
      <w:r w:rsidRPr="002A292C">
        <w:rPr>
          <w:rFonts w:cs="Arial"/>
          <w:b/>
          <w:bCs/>
          <w:szCs w:val="20"/>
        </w:rPr>
        <w:t>Désignation du (des) compte(s) à créditer</w:t>
      </w:r>
    </w:p>
    <w:p w14:paraId="427D81CB" w14:textId="16A28D39" w:rsidR="002A292C" w:rsidRPr="00872F09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872F09">
        <w:rPr>
          <w:rFonts w:cs="Arial"/>
          <w:color w:val="FF0000"/>
          <w:szCs w:val="20"/>
        </w:rPr>
        <w:t>Zone à compléter par le candidat :</w:t>
      </w:r>
    </w:p>
    <w:p w14:paraId="35BDE773" w14:textId="0451A0EF" w:rsidR="002A292C" w:rsidRPr="00B41D02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</w:p>
    <w:tbl>
      <w:tblPr>
        <w:tblW w:w="982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A292C" w:rsidRPr="00B41D02" w14:paraId="43CC6FB7" w14:textId="77777777" w:rsidTr="0025429D">
        <w:tc>
          <w:tcPr>
            <w:tcW w:w="2093" w:type="dxa"/>
            <w:shd w:val="clear" w:color="auto" w:fill="auto"/>
            <w:vAlign w:val="center"/>
          </w:tcPr>
          <w:p w14:paraId="5164F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Titulaire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B346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Banque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8166E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ABFD3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E91C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BIC</w:t>
            </w:r>
          </w:p>
        </w:tc>
      </w:tr>
      <w:tr w:rsidR="002A292C" w:rsidRPr="00B41D02" w14:paraId="55B2CE90" w14:textId="77777777" w:rsidTr="0025429D">
        <w:tc>
          <w:tcPr>
            <w:tcW w:w="2093" w:type="dxa"/>
            <w:shd w:val="clear" w:color="auto" w:fill="FFFFFF"/>
            <w:vAlign w:val="center"/>
          </w:tcPr>
          <w:p w14:paraId="14E69E3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E4F880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7C235B2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36CA78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A63E772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0ABF1080" w14:textId="77777777" w:rsidTr="0025429D">
        <w:tc>
          <w:tcPr>
            <w:tcW w:w="2093" w:type="dxa"/>
            <w:shd w:val="clear" w:color="auto" w:fill="FFFFFF"/>
            <w:vAlign w:val="center"/>
          </w:tcPr>
          <w:p w14:paraId="47AB5576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2FA5F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A40673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03C5673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714F9C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16144247" w14:textId="77777777" w:rsidTr="0025429D">
        <w:tc>
          <w:tcPr>
            <w:tcW w:w="2093" w:type="dxa"/>
            <w:shd w:val="clear" w:color="auto" w:fill="FFFFFF"/>
            <w:vAlign w:val="center"/>
          </w:tcPr>
          <w:p w14:paraId="5EE8C3B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A9D6D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68A3E43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278458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B109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462602AD" w14:textId="77777777" w:rsidTr="0025429D">
        <w:tc>
          <w:tcPr>
            <w:tcW w:w="2093" w:type="dxa"/>
            <w:shd w:val="clear" w:color="auto" w:fill="FFFFFF"/>
            <w:vAlign w:val="center"/>
          </w:tcPr>
          <w:p w14:paraId="223F6E4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67603B0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87860B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2D23F86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7FDFED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0093352C" w14:textId="77777777" w:rsidR="002A292C" w:rsidRPr="00B41D02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1F0898C7" w14:textId="7288E0AA" w:rsidR="004A05D6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  <w:r>
        <w:rPr>
          <w:rFonts w:cs="Arial"/>
          <w:szCs w:val="20"/>
        </w:rPr>
        <w:t>En cas de groupement</w:t>
      </w:r>
      <w:r w:rsidR="0025429D">
        <w:rPr>
          <w:rFonts w:cs="Arial"/>
          <w:szCs w:val="20"/>
        </w:rPr>
        <w:t>, la répartition des prestations est fournies en annexe.</w:t>
      </w:r>
    </w:p>
    <w:p w14:paraId="76D98747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5E5EF36A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3782FDB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7A81F65D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1227B059" w14:textId="374C05A9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b/>
          <w:bCs/>
          <w:sz w:val="18"/>
          <w:szCs w:val="18"/>
        </w:rPr>
        <w:t>Avance</w:t>
      </w:r>
    </w:p>
    <w:p w14:paraId="17A4FC0F" w14:textId="7BD5EE8A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szCs w:val="20"/>
        </w:rPr>
        <w:t xml:space="preserve">Selon les dispositions du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ode de la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ommande </w:t>
      </w:r>
      <w:r w:rsidR="00CE067C">
        <w:rPr>
          <w:rFonts w:cs="Arial"/>
          <w:szCs w:val="20"/>
        </w:rPr>
        <w:t>p</w:t>
      </w:r>
      <w:r w:rsidRPr="00B41D02">
        <w:rPr>
          <w:rFonts w:cs="Arial"/>
          <w:szCs w:val="20"/>
        </w:rPr>
        <w:t>ublique.</w:t>
      </w:r>
    </w:p>
    <w:p w14:paraId="2F6687FE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0B7BEC20" w14:textId="77777777" w:rsidR="004A05D6" w:rsidRPr="00872F09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 w:val="24"/>
        </w:rPr>
      </w:pPr>
      <w:r w:rsidRPr="00872F09">
        <w:rPr>
          <w:rFonts w:cs="Arial"/>
          <w:i/>
          <w:iCs/>
          <w:color w:val="FF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4A05D6" w:rsidRPr="00B41D02" w14:paraId="446C758B" w14:textId="77777777" w:rsidTr="001C6B5D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2C1E3AB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FC6C4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E3914D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1221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DE5D01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25" w:right="76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Refuse l’avance</w:t>
            </w:r>
          </w:p>
        </w:tc>
      </w:tr>
    </w:tbl>
    <w:p w14:paraId="0FE62D04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72562C9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4A05D6" w:rsidRPr="00B41D02" w14:paraId="1350EE34" w14:textId="77777777" w:rsidTr="001C6B5D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04BA1FF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0927979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5E4AD58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A</w:t>
            </w:r>
            <w:r w:rsidRPr="00B41D02">
              <w:rPr>
                <w:rFonts w:cs="Arial"/>
                <w:szCs w:val="20"/>
              </w:rPr>
              <w:t xml:space="preserve"> ........................................... , </w:t>
            </w:r>
            <w:r w:rsidRPr="00B41D02">
              <w:rPr>
                <w:rFonts w:cs="Arial"/>
                <w:b/>
                <w:bCs/>
                <w:szCs w:val="20"/>
              </w:rPr>
              <w:t>le</w:t>
            </w:r>
            <w:r w:rsidRPr="00B41D02">
              <w:rPr>
                <w:rFonts w:cs="Arial"/>
                <w:szCs w:val="20"/>
              </w:rPr>
              <w:t xml:space="preserve"> ...........................</w:t>
            </w:r>
          </w:p>
          <w:p w14:paraId="77EE42D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</w:p>
          <w:p w14:paraId="116545DB" w14:textId="77777777" w:rsidR="004A05D6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Signature du (des) prestataire(s) :</w:t>
            </w:r>
          </w:p>
          <w:p w14:paraId="68D75AEC" w14:textId="77777777" w:rsidR="00CE067C" w:rsidRDefault="00CE067C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</w:p>
          <w:p w14:paraId="75359ECC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2519F9D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091643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4BEB96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3DA4341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7531B5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6A4C7C7E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24"/>
              </w:rPr>
            </w:pPr>
          </w:p>
        </w:tc>
      </w:tr>
    </w:tbl>
    <w:p w14:paraId="22CF011B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636997DD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F4E2743" w14:textId="0DEB4215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4" w:name="_Toc219990953"/>
      <w:r>
        <w:lastRenderedPageBreak/>
        <w:t>Décision du pouvoir adjudicateur</w:t>
      </w:r>
      <w:bookmarkEnd w:id="4"/>
    </w:p>
    <w:p w14:paraId="35B905A1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47F2FE3" w14:textId="77777777" w:rsidR="004A05D6" w:rsidRPr="0025429D" w:rsidRDefault="004A05D6" w:rsidP="004A05D6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b/>
          <w:bCs/>
          <w:szCs w:val="20"/>
        </w:rPr>
        <w:t xml:space="preserve">La présente offre est acceptée : </w:t>
      </w:r>
      <w:r w:rsidRPr="0025429D">
        <w:rPr>
          <w:rFonts w:cs="Arial"/>
          <w:b/>
          <w:bCs/>
          <w:szCs w:val="20"/>
        </w:rPr>
        <w:tab/>
      </w:r>
    </w:p>
    <w:p w14:paraId="0DD7FF8D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273875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pouvoir adjudicateur,</w:t>
      </w:r>
    </w:p>
    <w:p w14:paraId="151CA4AC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06E62292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5C8E479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6F1E0F4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38C33FF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B4AD80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56CB6A3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D4FED9A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3F17820B" w14:textId="4572603F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5" w:name="_Toc219990954"/>
      <w:r>
        <w:t>Nantissement ou cession de créance</w:t>
      </w:r>
      <w:bookmarkEnd w:id="5"/>
    </w:p>
    <w:p w14:paraId="3A4B090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0880A7F1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Le montant maximal de la créance</w:t>
      </w:r>
      <w:r w:rsidRPr="009F60E2">
        <w:rPr>
          <w:rFonts w:cs="Arial"/>
          <w:szCs w:val="20"/>
        </w:rPr>
        <w:t xml:space="preserve"> que je pourrai (nous pourrons) présenter en nantissement est de </w:t>
      </w:r>
    </w:p>
    <w:p w14:paraId="4AB77F53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7C9C64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 w:val="18"/>
          <w:szCs w:val="18"/>
        </w:rPr>
        <w:t>...........................</w:t>
      </w:r>
      <w:r w:rsidRPr="009F60E2">
        <w:rPr>
          <w:rFonts w:cs="Arial"/>
          <w:szCs w:val="20"/>
        </w:rPr>
        <w:t xml:space="preserve"> euros TVA incluse</w:t>
      </w:r>
    </w:p>
    <w:p w14:paraId="16C94C9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438AE8B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Copie délivrée en unique exemplaire</w:t>
      </w:r>
      <w:r w:rsidRPr="009F60E2">
        <w:rPr>
          <w:rFonts w:cs="Arial"/>
          <w:szCs w:val="20"/>
        </w:rPr>
        <w:t xml:space="preserve"> pour être remise à l'établissement de crédit ou au bénéficiaire de la cession ou du nantissement de droit commun.</w:t>
      </w:r>
    </w:p>
    <w:p w14:paraId="430F45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 w:firstLine="4536"/>
        <w:rPr>
          <w:rFonts w:cs="Arial"/>
          <w:sz w:val="24"/>
        </w:rPr>
      </w:pPr>
    </w:p>
    <w:p w14:paraId="3BEAD54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B042BEE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du pouvoir adjudicateur,</w:t>
      </w:r>
    </w:p>
    <w:p w14:paraId="2A1612F8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2BE26ED7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8C2F12B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9AAC7E6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Modifications ultérieures en cas de sous-traitance.</w:t>
      </w:r>
    </w:p>
    <w:p w14:paraId="07C3B52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Cs w:val="20"/>
        </w:rPr>
        <w:t>La part des prestations que le titulaire n’envisage pas de confier à des sous-traitants est ramenée/portée à :</w:t>
      </w:r>
    </w:p>
    <w:p w14:paraId="7A0835AF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946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1809"/>
        <w:gridCol w:w="2979"/>
        <w:gridCol w:w="4440"/>
        <w:gridCol w:w="224"/>
      </w:tblGrid>
      <w:tr w:rsidR="004A05D6" w:rsidRPr="009F60E2" w14:paraId="680C9386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006918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32CC9490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7" w:right="8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6D6C1FC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4A05D6" w:rsidRPr="009F60E2" w14:paraId="564B4F3C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4584615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297CC8F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48F3E07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3BE02491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22BA696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FA290A5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A940713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6EE37CD4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0E79F27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0D151CA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93B9C2F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0D73EE" w14:paraId="4B98207F" w14:textId="77777777" w:rsidTr="00872F09">
        <w:tc>
          <w:tcPr>
            <w:tcW w:w="9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1CE7EAC" w14:textId="77777777" w:rsidR="00872F09" w:rsidRDefault="00872F09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shd w:val="clear" w:color="auto" w:fill="FFFFFF"/>
              </w:rPr>
            </w:pPr>
            <w:bookmarkStart w:id="6" w:name="page_total_master0"/>
            <w:bookmarkStart w:id="7" w:name="page_total"/>
            <w:bookmarkEnd w:id="6"/>
            <w:bookmarkEnd w:id="7"/>
          </w:p>
          <w:p w14:paraId="5221D08B" w14:textId="55F9F8E6" w:rsidR="000D73EE" w:rsidRDefault="000D73EE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Répartition des prestations et de la rémunération entre cotraitants</w:t>
            </w:r>
          </w:p>
          <w:p w14:paraId="764A4D65" w14:textId="61423ED3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9F32D3">
              <w:rPr>
                <w:rFonts w:cs="Arial"/>
                <w:color w:val="000000"/>
                <w:szCs w:val="20"/>
              </w:rPr>
              <w:t>4</w:t>
            </w:r>
          </w:p>
          <w:p w14:paraId="1B8800EC" w14:textId="77777777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85EF04E" w14:textId="77777777" w:rsidR="000D73EE" w:rsidRPr="002B01C5" w:rsidRDefault="000D73EE" w:rsidP="000D73EE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Détail des prestations exécutées par chacun des cotraitants</w:t>
      </w:r>
    </w:p>
    <w:p w14:paraId="7D35CAA8" w14:textId="77777777" w:rsidR="000D73EE" w:rsidRPr="002B01C5" w:rsidRDefault="000D73EE" w:rsidP="000D73EE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Répartition de la rémunération correspondante</w:t>
      </w:r>
    </w:p>
    <w:p w14:paraId="13AC8592" w14:textId="77777777" w:rsidR="000D73EE" w:rsidRPr="002B01C5" w:rsidRDefault="000D73EE" w:rsidP="000D73EE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2B01C5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0D73EE" w:rsidRPr="002B01C5" w14:paraId="19FF516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C8CF34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265EB2D5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du mandataire</w:t>
            </w:r>
          </w:p>
        </w:tc>
      </w:tr>
      <w:tr w:rsidR="000D73EE" w:rsidRPr="002B01C5" w14:paraId="1191771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27C7C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75CE975B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E98CD6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491AE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3E050D9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F8A615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C4E52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79834E4" w14:textId="77777777" w:rsidTr="00D56CE1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0C00D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628A1D70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EAFB69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531FB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798C193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des autres cotraitants</w:t>
            </w:r>
          </w:p>
        </w:tc>
      </w:tr>
      <w:tr w:rsidR="000D73EE" w:rsidRPr="002B01C5" w14:paraId="259835A1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FC521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3BE6F02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457DC9D3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B4E281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606418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B09D7E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D802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219548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0CC46A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7C095CB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423F6E0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66BED5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613C996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5B470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7650B2B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0E3F59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14523C4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1DEA0F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44D220A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C3ADF3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0991035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B39DE5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538B9F7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0293D6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924B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0122865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486A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9CDA37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104989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285ED7F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598EC8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59DE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13D7D5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C42FC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00E4E27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7D1236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D492D3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B5999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766D9B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FBA94AC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13E672D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AD13CB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C8C96E4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C4BD08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38CD10C" w14:textId="77777777" w:rsidR="000D73EE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C3C7D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7AEE25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B2D104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D7096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6908D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2918CF1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4D8D5C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D8E70D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885831F" w14:textId="77777777" w:rsidR="000D73EE" w:rsidRPr="002B01C5" w:rsidRDefault="000D73EE" w:rsidP="000D73EE">
      <w:pPr>
        <w:keepNext/>
        <w:keepLines/>
        <w:spacing w:before="240" w:after="240"/>
        <w:rPr>
          <w:rFonts w:cs="Arial"/>
          <w:b/>
          <w:szCs w:val="20"/>
          <w:u w:val="single"/>
        </w:rPr>
      </w:pPr>
      <w:bookmarkStart w:id="8" w:name="Annexe_conjoint"/>
      <w:bookmarkEnd w:id="8"/>
      <w:r>
        <w:rPr>
          <w:rFonts w:cs="Arial"/>
          <w:b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0D73EE" w:rsidRPr="002B01C5" w14:paraId="0A8B12C1" w14:textId="77777777" w:rsidTr="00D56CE1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5503EB04" w14:textId="77777777" w:rsidR="000D73EE" w:rsidRPr="002B01C5" w:rsidRDefault="000D73EE" w:rsidP="00D56CE1">
            <w:pPr>
              <w:keepNext/>
              <w:jc w:val="center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b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25BDF7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 w:themeFill="background2" w:themeFillShade="E6"/>
          </w:tcPr>
          <w:p w14:paraId="6999422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 w:themeFill="background2" w:themeFillShade="E6"/>
          </w:tcPr>
          <w:p w14:paraId="378BD58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 incluse</w:t>
            </w:r>
          </w:p>
        </w:tc>
      </w:tr>
      <w:tr w:rsidR="000D73EE" w:rsidRPr="002B01C5" w14:paraId="642A4A02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45B3BE0" w14:textId="77777777" w:rsidR="000D73EE" w:rsidRPr="002B01C5" w:rsidRDefault="000D73EE" w:rsidP="00D56CE1">
            <w:pPr>
              <w:keepNext/>
              <w:spacing w:after="120"/>
              <w:ind w:left="110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0B14B7FA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34E29CC1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4A4750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731CC1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45661F0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9C1CD8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AF76AE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0CDAB57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0D32E6A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4C731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18B22CF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528A80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922CD9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36CE0A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C8B0C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D6AA30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EFCFCF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3A8062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6A4C9DE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2159A73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31981356" w14:textId="77777777" w:rsidR="000D73EE" w:rsidRPr="002B01C5" w:rsidRDefault="000D73EE" w:rsidP="00D56CE1">
            <w:pPr>
              <w:keepNext/>
              <w:ind w:lef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322AA4FB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</w:tcPr>
          <w:p w14:paraId="290809C0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</w:tcPr>
          <w:p w14:paraId="346AD90D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6E666FB6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11D2CF46" w14:textId="77777777" w:rsidR="000D73EE" w:rsidRPr="002B01C5" w:rsidRDefault="000D73EE" w:rsidP="00D56CE1">
            <w:pPr>
              <w:keepNext/>
              <w:ind w:left="110" w:righ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5F666B53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7303726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0FC0B182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5261E3E9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AD88EC1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0E962D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81E57D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64DD14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A9BB3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1071430E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mandataire</w:t>
            </w:r>
            <w:r w:rsidRPr="002B01C5">
              <w:rPr>
                <w:rFonts w:cs="Arial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642628A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26F2943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432BE98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DC5AC3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87F7C5A" w14:textId="77777777" w:rsidR="000D73EE" w:rsidRPr="002B01C5" w:rsidRDefault="000D73EE" w:rsidP="00D56CE1">
            <w:pPr>
              <w:keepNext/>
              <w:spacing w:after="120"/>
              <w:ind w:left="284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Autres cotraitant</w:t>
            </w:r>
            <w:r>
              <w:rPr>
                <w:rFonts w:cs="Arial"/>
                <w:b/>
                <w:szCs w:val="20"/>
              </w:rPr>
              <w:t>s</w:t>
            </w:r>
          </w:p>
        </w:tc>
        <w:tc>
          <w:tcPr>
            <w:tcW w:w="2126" w:type="dxa"/>
            <w:tcBorders>
              <w:top w:val="nil"/>
            </w:tcBorders>
          </w:tcPr>
          <w:p w14:paraId="0DD266F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BC48BCF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1E3476FE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F1C21FB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36D82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B2D35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6340BD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AB7641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8884AA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FA4E9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4A343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65D29D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A1C0F0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5508F99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A1AC5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B5D2B38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04FE43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13F3599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9C0CB7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44BC6F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856E9F0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417A372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8A35779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D5F712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5185E2B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4B0DE4E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95947C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1242C0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3B92CD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1F9B4A2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39368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928FC1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45B898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6B78FA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488ADE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148FA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2D89414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9B5679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F5482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782B972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B522CA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A87BDC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E8F719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A8511C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E07A70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169EB5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1A769B7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EC3B4DE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066F9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61F41938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C7874F9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42C696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D51C8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08B4BED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909F66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E3DAA8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5A2608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4FE687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EFB53F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AD0C1F4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5ADB9A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4B934C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02ABE10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2CA4AB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CB33EC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5EA8B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7B1D6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092365E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2E097AA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F802C1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437CE1B0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28EB050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B2C296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83CD15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0380C03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131B0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A44377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6106F0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53712B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3296D2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74DBE2C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C8576A1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724AD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1CCA4A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C89678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E5670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240D635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CD6799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B03275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3080E43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181740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B5606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C666E9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0AC9D2C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916926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1FBDD93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6702DE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89E37D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8D1C2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216B8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6075256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4176C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B75FB05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82BC30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1E6106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2101AF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EE7E7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1B55E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73DAFCBF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1EE75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41D97B2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6E51615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4310BAC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18959AE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0D73EE" w:rsidRPr="002B01C5" w14:paraId="59BFF13E" w14:textId="77777777" w:rsidTr="00D56CE1">
              <w:trPr>
                <w:jc w:val="center"/>
              </w:trPr>
              <w:tc>
                <w:tcPr>
                  <w:tcW w:w="533" w:type="dxa"/>
                  <w:tcBorders>
                    <w:left w:val="single" w:sz="6" w:space="0" w:color="auto"/>
                  </w:tcBorders>
                </w:tcPr>
                <w:p w14:paraId="331F2705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D28B991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2E63C5D8" w14:textId="77777777" w:rsidR="000D73EE" w:rsidRPr="002B01C5" w:rsidRDefault="000D73EE" w:rsidP="00D56CE1">
                  <w:pPr>
                    <w:ind w:left="-71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4A9C4F6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3FF5F4DF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  <w:tr w:rsidR="000D73EE" w:rsidRPr="002B01C5" w14:paraId="2DEFE459" w14:textId="77777777" w:rsidTr="00D56CE1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left w:val="single" w:sz="6" w:space="0" w:color="auto"/>
                  </w:tcBorders>
                </w:tcPr>
                <w:p w14:paraId="3396B662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37DFA5CB" w14:textId="77777777" w:rsidR="000D73EE" w:rsidRPr="002B01C5" w:rsidRDefault="000D73EE" w:rsidP="00D56CE1">
                  <w:pPr>
                    <w:ind w:left="-74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19E82E92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7B4F5800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6717F6F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6AF46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2F82A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8B48CC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B19EA7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D422235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27155B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F6B368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0F1887A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18D6F9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6C4593CD" w14:textId="77777777" w:rsidR="000D73EE" w:rsidRPr="002B01C5" w:rsidRDefault="000D73EE" w:rsidP="00D56CE1">
            <w:pPr>
              <w:ind w:left="142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autres cotraitants</w:t>
            </w:r>
            <w:r w:rsidRPr="002B01C5">
              <w:rPr>
                <w:rFonts w:cs="Arial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44409DF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013B8728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3BCC685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249288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3FFC0106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du marché</w:t>
            </w:r>
            <w:r w:rsidRPr="002B01C5">
              <w:rPr>
                <w:rFonts w:cs="Arial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1C0129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clear" w:color="auto" w:fill="D0CECE" w:themeFill="background2" w:themeFillShade="E6"/>
          </w:tcPr>
          <w:p w14:paraId="00968C7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clear" w:color="auto" w:fill="D0CECE" w:themeFill="background2" w:themeFillShade="E6"/>
          </w:tcPr>
          <w:p w14:paraId="2A97880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BA41DFE" w14:textId="77777777" w:rsidR="000D73EE" w:rsidRPr="002B01C5" w:rsidRDefault="000D73EE" w:rsidP="000D73EE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Cs w:val="20"/>
        </w:rPr>
      </w:pPr>
    </w:p>
    <w:p w14:paraId="77A2C01E" w14:textId="728EAEF7" w:rsidR="000D73EE" w:rsidRDefault="000D73EE">
      <w:pPr>
        <w:widowControl w:val="0"/>
        <w:spacing w:before="0"/>
        <w:jc w:val="left"/>
      </w:pPr>
      <w:r>
        <w:br w:type="page"/>
      </w: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5429D" w14:paraId="21489C2A" w14:textId="77777777" w:rsidTr="000D73E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4859A6D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color w:val="000000"/>
                <w:sz w:val="12"/>
                <w:szCs w:val="12"/>
              </w:rPr>
            </w:pPr>
            <w:bookmarkStart w:id="9" w:name="_Hlk208495730"/>
          </w:p>
          <w:p w14:paraId="44823ECF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ACTE SPECIAL DE SOUS-TRAITANCE</w:t>
            </w:r>
          </w:p>
          <w:p w14:paraId="53B064BD" w14:textId="1DDC970C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9F32D3">
              <w:rPr>
                <w:rFonts w:cs="Arial"/>
                <w:color w:val="000000"/>
                <w:szCs w:val="20"/>
              </w:rPr>
              <w:t>4</w:t>
            </w:r>
          </w:p>
          <w:p w14:paraId="311582D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  <w:bookmarkEnd w:id="9"/>
    </w:tbl>
    <w:p w14:paraId="799BC3FB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67BA7462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5429D" w14:paraId="079E4394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770FCBB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406E57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5429D" w14:paraId="7AFCB56B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5D93387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  <w:p w14:paraId="73EA13C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6B93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right"/>
              <w:rPr>
                <w:rFonts w:cs="Arial"/>
                <w:sz w:val="24"/>
              </w:rPr>
            </w:pPr>
          </w:p>
        </w:tc>
      </w:tr>
    </w:tbl>
    <w:p w14:paraId="4BC8B17F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5429D" w14:paraId="5520AD81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4E371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A3708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612C4EA4" w14:textId="77777777" w:rsidTr="00D56CE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AD0C3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B9CE4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4483F51B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D1CE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E37EC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D02A8B4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5EF1F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754C7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BEDB8E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A0EBB7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3A6EF0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19D76E4C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F9C5C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25526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D02D23F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1F8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58F6D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2088CF3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48BEF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D3AC6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96ACC00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816F5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99C6C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A8D05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211FC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CDC26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2E183E6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54CDC3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A9F32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208DBD89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78AD0656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5429D" w14:paraId="4B6A24D3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0D912B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2AFF1E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2DF718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112F6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F7EB8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5429D" w14:paraId="1236FED5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13945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42F61D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CA505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84F5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89094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62DAF0C4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5429D" w14:paraId="25071795" w14:textId="77777777" w:rsidTr="00D56CE1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382A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12C8B07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</w:t>
            </w:r>
            <w:r>
              <w:rPr>
                <w:rFonts w:cs="Arial"/>
                <w:color w:val="000000"/>
                <w:szCs w:val="20"/>
              </w:rPr>
              <w:t xml:space="preserve"> .........................................., </w:t>
            </w:r>
            <w:r>
              <w:rPr>
                <w:rFonts w:cs="Arial"/>
                <w:b/>
                <w:bCs/>
                <w:color w:val="000000"/>
                <w:szCs w:val="20"/>
              </w:rPr>
              <w:t>le</w:t>
            </w:r>
            <w:r>
              <w:rPr>
                <w:rFonts w:cs="Arial"/>
                <w:color w:val="000000"/>
                <w:szCs w:val="20"/>
              </w:rPr>
              <w:t xml:space="preserve"> ...........................</w:t>
            </w:r>
          </w:p>
          <w:p w14:paraId="38259C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right="100"/>
              <w:rPr>
                <w:rFonts w:cs="Arial"/>
                <w:color w:val="000000"/>
                <w:szCs w:val="20"/>
              </w:rPr>
            </w:pPr>
          </w:p>
          <w:p w14:paraId="15E3062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</w:p>
          <w:p w14:paraId="7F559D06" w14:textId="6600EE94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Signature du titulaire responsable :</w:t>
            </w:r>
          </w:p>
          <w:p w14:paraId="1275E79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504261C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sz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AEB610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528B4D51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116" w:right="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 représentant du pouvoir adjudicateur accepte le sous-traitant et agrée ses conditions de paiement.</w:t>
            </w:r>
          </w:p>
          <w:p w14:paraId="4521FD88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77A8E286" w14:textId="08B534C7" w:rsidR="0025429D" w:rsidRDefault="0025429D" w:rsidP="0025429D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Cs w:val="20"/>
              </w:rPr>
              <w:t>A Toulouse, le ...........................</w:t>
            </w:r>
          </w:p>
        </w:tc>
      </w:tr>
    </w:tbl>
    <w:p w14:paraId="600DD758" w14:textId="77777777" w:rsidR="00EC21D4" w:rsidRDefault="00EC21D4" w:rsidP="0025429D"/>
    <w:sectPr w:rsidR="00EC21D4">
      <w:footerReference w:type="default" r:id="rId8"/>
      <w:headerReference w:type="first" r:id="rId9"/>
      <w:pgSz w:w="12240" w:h="15840"/>
      <w:pgMar w:top="1440" w:right="1803" w:bottom="1440" w:left="1803" w:header="318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DCDF" w14:textId="77777777" w:rsidR="00EC21D4" w:rsidRDefault="00873C20">
      <w:r>
        <w:separator/>
      </w:r>
    </w:p>
  </w:endnote>
  <w:endnote w:type="continuationSeparator" w:id="0">
    <w:p w14:paraId="1B4C5CE9" w14:textId="77777777" w:rsidR="00EC21D4" w:rsidRDefault="0087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C2E3" w14:textId="1A4AC34D" w:rsidR="00EC21D4" w:rsidRDefault="004A05D6">
    <w:pPr>
      <w:pStyle w:val="Pieddepage"/>
    </w:pPr>
    <w:r>
      <w:rPr>
        <w:color w:val="4472C4" w:themeColor="accent1"/>
      </w:rPr>
      <w:t>AE</w:t>
    </w:r>
    <w:r w:rsidR="00873C20">
      <w:rPr>
        <w:color w:val="4472C4" w:themeColor="accent1"/>
      </w:rPr>
      <w:t>_</w:t>
    </w:r>
    <w:r w:rsidR="00464EB1" w:rsidRPr="00464EB1">
      <w:rPr>
        <w:color w:val="4472C4" w:themeColor="accent1"/>
      </w:rPr>
      <w:t>202600FCS007-</w:t>
    </w:r>
    <w:r w:rsidR="009F32D3">
      <w:rPr>
        <w:color w:val="4472C4" w:themeColor="accent1"/>
      </w:rPr>
      <w:t>4</w:t>
    </w:r>
    <w:r w:rsidR="00873C20">
      <w:tab/>
    </w:r>
    <w:r w:rsidR="00873C20">
      <w:tab/>
    </w:r>
    <w:r w:rsidR="00873C20">
      <w:fldChar w:fldCharType="begin"/>
    </w:r>
    <w:r w:rsidR="00873C20">
      <w:instrText xml:space="preserve"> PAGE </w:instrText>
    </w:r>
    <w:r w:rsidR="00873C20">
      <w:fldChar w:fldCharType="separate"/>
    </w:r>
    <w:r w:rsidR="00873C20">
      <w:t>16</w:t>
    </w:r>
    <w:r w:rsidR="00873C20">
      <w:fldChar w:fldCharType="end"/>
    </w:r>
    <w:r w:rsidR="00873C20">
      <w:t>/</w:t>
    </w:r>
    <w:r w:rsidR="00873C20">
      <w:fldChar w:fldCharType="begin"/>
    </w:r>
    <w:r w:rsidR="00873C20">
      <w:instrText xml:space="preserve"> NUMPAGES </w:instrText>
    </w:r>
    <w:r w:rsidR="00873C20">
      <w:fldChar w:fldCharType="separate"/>
    </w:r>
    <w:r w:rsidR="00873C20">
      <w:t>16</w:t>
    </w:r>
    <w:r w:rsidR="00873C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1575" w14:textId="77777777" w:rsidR="00EC21D4" w:rsidRDefault="00873C20">
      <w:r>
        <w:separator/>
      </w:r>
    </w:p>
  </w:footnote>
  <w:footnote w:type="continuationSeparator" w:id="0">
    <w:p w14:paraId="2DE10F63" w14:textId="77777777" w:rsidR="00EC21D4" w:rsidRDefault="0087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697" w14:textId="791DACE8" w:rsidR="00EC21D4" w:rsidRDefault="00236D8B">
    <w:pPr>
      <w:pStyle w:val="NormalWeb"/>
    </w:pPr>
    <w:r w:rsidRPr="00DC1529">
      <w:rPr>
        <w:noProof/>
      </w:rPr>
      <w:drawing>
        <wp:anchor distT="0" distB="0" distL="114300" distR="114300" simplePos="0" relativeHeight="251659264" behindDoc="1" locked="0" layoutInCell="1" allowOverlap="1" wp14:anchorId="027F2C2F" wp14:editId="2771F411">
          <wp:simplePos x="0" y="0"/>
          <wp:positionH relativeFrom="column">
            <wp:posOffset>3878580</wp:posOffset>
          </wp:positionH>
          <wp:positionV relativeFrom="paragraph">
            <wp:posOffset>6985</wp:posOffset>
          </wp:positionV>
          <wp:extent cx="1463040" cy="1226820"/>
          <wp:effectExtent l="0" t="0" r="381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3C20">
      <w:rPr>
        <w:noProof/>
      </w:rPr>
      <w:drawing>
        <wp:inline distT="0" distB="0" distL="0" distR="0" wp14:anchorId="085F2D36" wp14:editId="24981300">
          <wp:extent cx="3261360" cy="1015728"/>
          <wp:effectExtent l="0" t="0" r="0" b="0"/>
          <wp:docPr id="2" name="Image 1" descr="Une image contenant texte, Police, capture d’écran, Graphique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62329" name="Image 1" descr="Une image contenant texte, Police, capture d’écran, Graphique  Description générée automatiquement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3268960" cy="101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C20">
      <w:t xml:space="preserve"> </w:t>
    </w:r>
  </w:p>
  <w:p w14:paraId="19134399" w14:textId="77777777" w:rsidR="00EC21D4" w:rsidRDefault="00EC21D4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1F70"/>
    <w:multiLevelType w:val="multilevel"/>
    <w:tmpl w:val="712657F2"/>
    <w:styleLink w:val="Liste31"/>
    <w:lvl w:ilvl="0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" w15:restartNumberingAfterBreak="0">
    <w:nsid w:val="05F665CD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7A2528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7A6B35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0A0A22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E745E4"/>
    <w:multiLevelType w:val="hybridMultilevel"/>
    <w:tmpl w:val="3024418E"/>
    <w:lvl w:ilvl="0" w:tplc="905A361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1EB1"/>
    <w:multiLevelType w:val="multilevel"/>
    <w:tmpl w:val="6A4091F8"/>
    <w:styleLink w:val="RTFNum2"/>
    <w:lvl w:ilvl="0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DCC276E"/>
    <w:multiLevelType w:val="multilevel"/>
    <w:tmpl w:val="A080E7F2"/>
    <w:styleLink w:val="Liste51"/>
    <w:lvl w:ilvl="0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2FDF3E39"/>
    <w:multiLevelType w:val="multilevel"/>
    <w:tmpl w:val="A3940E94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31E01244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BA67FFC"/>
    <w:multiLevelType w:val="multilevel"/>
    <w:tmpl w:val="8118F448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EB31178"/>
    <w:multiLevelType w:val="multilevel"/>
    <w:tmpl w:val="BAD61854"/>
    <w:styleLink w:val="Liste21"/>
    <w:lvl w:ilvl="0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2" w15:restartNumberingAfterBreak="0">
    <w:nsid w:val="40BE6CD6"/>
    <w:multiLevelType w:val="multilevel"/>
    <w:tmpl w:val="47B446EE"/>
    <w:styleLink w:val="RTFNum4"/>
    <w:lvl w:ilvl="0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5F11D0"/>
    <w:multiLevelType w:val="multilevel"/>
    <w:tmpl w:val="F2DEF1EE"/>
    <w:styleLink w:val="Liste41"/>
    <w:lvl w:ilvl="0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4" w15:restartNumberingAfterBreak="0">
    <w:nsid w:val="4D3A639C"/>
    <w:multiLevelType w:val="multilevel"/>
    <w:tmpl w:val="2A847CB4"/>
    <w:styleLink w:val="Numbering4"/>
    <w:lvl w:ilvl="0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5" w15:restartNumberingAfterBreak="0">
    <w:nsid w:val="522C2624"/>
    <w:multiLevelType w:val="multilevel"/>
    <w:tmpl w:val="CC4ABFF2"/>
    <w:styleLink w:val="List1"/>
    <w:lvl w:ilvl="0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6" w15:restartNumberingAfterBreak="0">
    <w:nsid w:val="526D61E1"/>
    <w:multiLevelType w:val="multilevel"/>
    <w:tmpl w:val="A31CEAAE"/>
    <w:styleLink w:val="Numbering11"/>
    <w:lvl w:ilvl="0">
      <w:start w:val="1"/>
      <w:numFmt w:val="decimal"/>
      <w:pStyle w:val="Numbering11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687174F5"/>
    <w:multiLevelType w:val="multilevel"/>
    <w:tmpl w:val="5D366DF8"/>
    <w:styleLink w:val="Numbering3"/>
    <w:lvl w:ilvl="0">
      <w:start w:val="1"/>
      <w:numFmt w:val="decimal"/>
      <w:pStyle w:val="Numbering3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8" w15:restartNumberingAfterBreak="0">
    <w:nsid w:val="6D0E0818"/>
    <w:multiLevelType w:val="multilevel"/>
    <w:tmpl w:val="86DC4F9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80D624A"/>
    <w:multiLevelType w:val="multilevel"/>
    <w:tmpl w:val="D3480006"/>
    <w:styleLink w:val="Numbering2"/>
    <w:lvl w:ilvl="0">
      <w:start w:val="1"/>
      <w:numFmt w:val="decimal"/>
      <w:pStyle w:val="Numbering2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 w16cid:durableId="824466584">
    <w:abstractNumId w:val="18"/>
  </w:num>
  <w:num w:numId="2" w16cid:durableId="304822591">
    <w:abstractNumId w:val="16"/>
  </w:num>
  <w:num w:numId="3" w16cid:durableId="1406685822">
    <w:abstractNumId w:val="19"/>
  </w:num>
  <w:num w:numId="4" w16cid:durableId="2112118332">
    <w:abstractNumId w:val="17"/>
  </w:num>
  <w:num w:numId="5" w16cid:durableId="2040206470">
    <w:abstractNumId w:val="14"/>
  </w:num>
  <w:num w:numId="6" w16cid:durableId="1968585323">
    <w:abstractNumId w:val="15"/>
  </w:num>
  <w:num w:numId="7" w16cid:durableId="1132214684">
    <w:abstractNumId w:val="11"/>
  </w:num>
  <w:num w:numId="8" w16cid:durableId="1106995876">
    <w:abstractNumId w:val="0"/>
  </w:num>
  <w:num w:numId="9" w16cid:durableId="2134202627">
    <w:abstractNumId w:val="13"/>
  </w:num>
  <w:num w:numId="10" w16cid:durableId="127364797">
    <w:abstractNumId w:val="7"/>
  </w:num>
  <w:num w:numId="11" w16cid:durableId="1691683378">
    <w:abstractNumId w:val="6"/>
  </w:num>
  <w:num w:numId="12" w16cid:durableId="1047530254">
    <w:abstractNumId w:val="10"/>
  </w:num>
  <w:num w:numId="13" w16cid:durableId="1809010127">
    <w:abstractNumId w:val="12"/>
  </w:num>
  <w:num w:numId="14" w16cid:durableId="321810853">
    <w:abstractNumId w:val="8"/>
  </w:num>
  <w:num w:numId="15" w16cid:durableId="1956859929">
    <w:abstractNumId w:val="3"/>
  </w:num>
  <w:num w:numId="16" w16cid:durableId="516768770">
    <w:abstractNumId w:val="5"/>
  </w:num>
  <w:num w:numId="17" w16cid:durableId="2116631860">
    <w:abstractNumId w:val="9"/>
  </w:num>
  <w:num w:numId="18" w16cid:durableId="880167590">
    <w:abstractNumId w:val="1"/>
  </w:num>
  <w:num w:numId="19" w16cid:durableId="599070307">
    <w:abstractNumId w:val="2"/>
  </w:num>
  <w:num w:numId="20" w16cid:durableId="160618690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D4"/>
    <w:rsid w:val="00033CC3"/>
    <w:rsid w:val="000B0ADD"/>
    <w:rsid w:val="000D73EE"/>
    <w:rsid w:val="000E7E4E"/>
    <w:rsid w:val="001A34EF"/>
    <w:rsid w:val="00236D8B"/>
    <w:rsid w:val="00250035"/>
    <w:rsid w:val="0025429D"/>
    <w:rsid w:val="002A292C"/>
    <w:rsid w:val="00352E90"/>
    <w:rsid w:val="003E09C7"/>
    <w:rsid w:val="004226D4"/>
    <w:rsid w:val="00464EB1"/>
    <w:rsid w:val="00494AC0"/>
    <w:rsid w:val="004A05D6"/>
    <w:rsid w:val="005978D4"/>
    <w:rsid w:val="006D6BCD"/>
    <w:rsid w:val="00740B3D"/>
    <w:rsid w:val="007B377F"/>
    <w:rsid w:val="00832FE4"/>
    <w:rsid w:val="00867966"/>
    <w:rsid w:val="00872F09"/>
    <w:rsid w:val="00873C20"/>
    <w:rsid w:val="008C220E"/>
    <w:rsid w:val="00972CFB"/>
    <w:rsid w:val="009735A5"/>
    <w:rsid w:val="009E5F18"/>
    <w:rsid w:val="009F32D3"/>
    <w:rsid w:val="00B40420"/>
    <w:rsid w:val="00B8220A"/>
    <w:rsid w:val="00CC3267"/>
    <w:rsid w:val="00CE067C"/>
    <w:rsid w:val="00D005BB"/>
    <w:rsid w:val="00D36074"/>
    <w:rsid w:val="00D53D5F"/>
    <w:rsid w:val="00DA2602"/>
    <w:rsid w:val="00DF41DC"/>
    <w:rsid w:val="00E046F7"/>
    <w:rsid w:val="00EC21D4"/>
    <w:rsid w:val="00ED7CB6"/>
    <w:rsid w:val="00F415EE"/>
    <w:rsid w:val="00F433F2"/>
    <w:rsid w:val="00F44C15"/>
    <w:rsid w:val="00F52CAC"/>
    <w:rsid w:val="00F6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CDCA"/>
  <w15:docId w15:val="{6791FD80-58A2-451B-B3AA-444C058F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pPr>
      <w:keepNext/>
      <w:numPr>
        <w:numId w:val="1"/>
      </w:numPr>
      <w:spacing w:before="360"/>
      <w:ind w:left="1701" w:hanging="1701"/>
      <w:outlineLvl w:val="0"/>
    </w:pPr>
    <w:rPr>
      <w:b/>
      <w:color w:val="666699"/>
      <w:sz w:val="28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pPr>
      <w:keepNext/>
      <w:numPr>
        <w:ilvl w:val="1"/>
        <w:numId w:val="1"/>
      </w:numPr>
      <w:spacing w:before="240" w:after="240"/>
      <w:ind w:left="1701" w:hanging="1701"/>
      <w:outlineLvl w:val="1"/>
    </w:pPr>
    <w:rPr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pPr>
      <w:keepNext/>
      <w:numPr>
        <w:ilvl w:val="2"/>
        <w:numId w:val="1"/>
      </w:numPr>
      <w:spacing w:before="240"/>
      <w:ind w:left="1701" w:hanging="1701"/>
      <w:outlineLvl w:val="2"/>
    </w:pPr>
    <w:rPr>
      <w:bCs/>
      <w:color w:val="666699"/>
      <w:sz w:val="26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ind w:left="1701" w:hanging="1701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hAnsi="Arial"/>
      <w:b/>
      <w:color w:val="666699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hAnsi="Arial"/>
      <w:bCs/>
      <w:color w:val="666699"/>
      <w:sz w:val="26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pPr>
      <w:tabs>
        <w:tab w:val="right" w:leader="dot" w:pos="9128"/>
      </w:tabs>
      <w:ind w:left="709"/>
    </w:pPr>
    <w:rPr>
      <w:sz w:val="16"/>
    </w:rPr>
  </w:style>
  <w:style w:type="paragraph" w:styleId="TM5">
    <w:name w:val="toc 5"/>
    <w:pPr>
      <w:tabs>
        <w:tab w:val="right" w:leader="dot" w:pos="9015"/>
      </w:tabs>
      <w:ind w:left="851"/>
    </w:pPr>
    <w:rPr>
      <w:sz w:val="16"/>
    </w:rPr>
  </w:style>
  <w:style w:type="paragraph" w:styleId="TM6">
    <w:name w:val="toc 6"/>
    <w:pPr>
      <w:tabs>
        <w:tab w:val="right" w:leader="dot" w:pos="9015"/>
      </w:tabs>
      <w:ind w:left="880"/>
    </w:pPr>
    <w:rPr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styleId="Liste">
    <w:name w:val="List"/>
    <w:basedOn w:val="Standard"/>
    <w:pPr>
      <w:numPr>
        <w:numId w:val="14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uiPriority w:val="99"/>
    <w:pPr>
      <w:tabs>
        <w:tab w:val="center" w:pos="4818"/>
        <w:tab w:val="right" w:pos="9637"/>
      </w:tabs>
    </w:pPr>
  </w:style>
  <w:style w:type="paragraph" w:styleId="TM2">
    <w:name w:val="toc 2"/>
    <w:uiPriority w:val="39"/>
    <w:pPr>
      <w:ind w:left="238"/>
    </w:pPr>
    <w:rPr>
      <w:sz w:val="18"/>
    </w:rPr>
  </w:style>
  <w:style w:type="paragraph" w:customStyle="1" w:styleId="ContentsHeading">
    <w:name w:val="Contents Heading"/>
    <w:basedOn w:val="Heading"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</w:style>
  <w:style w:type="numbering" w:customStyle="1" w:styleId="List1">
    <w:name w:val="List 1"/>
    <w:basedOn w:val="Aucuneliste"/>
    <w:pPr>
      <w:numPr>
        <w:numId w:val="6"/>
      </w:numPr>
    </w:pPr>
  </w:style>
  <w:style w:type="numbering" w:customStyle="1" w:styleId="Liste21">
    <w:name w:val="Liste 21"/>
    <w:basedOn w:val="Aucuneliste"/>
    <w:pPr>
      <w:numPr>
        <w:numId w:val="7"/>
      </w:numPr>
    </w:pPr>
  </w:style>
  <w:style w:type="numbering" w:customStyle="1" w:styleId="Liste31">
    <w:name w:val="Liste 31"/>
    <w:basedOn w:val="Aucuneliste"/>
    <w:pPr>
      <w:numPr>
        <w:numId w:val="8"/>
      </w:numPr>
    </w:pPr>
  </w:style>
  <w:style w:type="numbering" w:customStyle="1" w:styleId="Liste41">
    <w:name w:val="Liste 41"/>
    <w:basedOn w:val="Aucuneliste"/>
    <w:pPr>
      <w:numPr>
        <w:numId w:val="9"/>
      </w:numPr>
    </w:pPr>
  </w:style>
  <w:style w:type="numbering" w:customStyle="1" w:styleId="Liste51">
    <w:name w:val="Liste 51"/>
    <w:basedOn w:val="Aucuneliste"/>
    <w:pPr>
      <w:numPr>
        <w:numId w:val="10"/>
      </w:numPr>
    </w:pPr>
  </w:style>
  <w:style w:type="numbering" w:customStyle="1" w:styleId="RTFNum2">
    <w:name w:val="RTF_Num 2"/>
    <w:basedOn w:val="Aucuneliste"/>
    <w:pPr>
      <w:numPr>
        <w:numId w:val="11"/>
      </w:numPr>
    </w:pPr>
  </w:style>
  <w:style w:type="numbering" w:customStyle="1" w:styleId="RTFNum3">
    <w:name w:val="RTF_Num 3"/>
    <w:basedOn w:val="Aucuneliste"/>
    <w:pPr>
      <w:numPr>
        <w:numId w:val="12"/>
      </w:numPr>
    </w:pPr>
  </w:style>
  <w:style w:type="numbering" w:customStyle="1" w:styleId="RTFNum4">
    <w:name w:val="RTF_Num 4"/>
    <w:basedOn w:val="Aucuneliste"/>
    <w:pPr>
      <w:numPr>
        <w:numId w:val="13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uiPriority w:val="39"/>
    <w:pPr>
      <w:tabs>
        <w:tab w:val="right" w:leader="dot" w:pos="9241"/>
      </w:tabs>
      <w:ind w:left="482"/>
    </w:pPr>
    <w:rPr>
      <w:sz w:val="16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40"/>
      <w:lang w:eastAsia="zh-CN" w:bidi="ar-SA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832F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2FE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2FE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F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FE4"/>
    <w:rPr>
      <w:rFonts w:ascii="Arial" w:hAnsi="Arial"/>
      <w:b/>
      <w:bCs/>
      <w:sz w:val="20"/>
      <w:szCs w:val="20"/>
    </w:rPr>
  </w:style>
  <w:style w:type="paragraph" w:customStyle="1" w:styleId="RedTxt">
    <w:name w:val="RedTxt"/>
    <w:basedOn w:val="Normal"/>
    <w:link w:val="RedTxtCar"/>
    <w:qFormat/>
    <w:rsid w:val="00F62AFA"/>
    <w:pPr>
      <w:keepLines/>
      <w:widowControl w:val="0"/>
      <w:autoSpaceDE w:val="0"/>
      <w:autoSpaceDN w:val="0"/>
      <w:adjustRightInd w:val="0"/>
      <w:spacing w:before="0"/>
      <w:jc w:val="left"/>
    </w:pPr>
    <w:rPr>
      <w:rFonts w:eastAsiaTheme="minorEastAsia" w:cs="Arial"/>
      <w:sz w:val="18"/>
      <w:szCs w:val="18"/>
      <w:lang w:eastAsia="fr-FR" w:bidi="ar-SA"/>
    </w:rPr>
  </w:style>
  <w:style w:type="character" w:customStyle="1" w:styleId="RedTxtCar">
    <w:name w:val="RedTxt Car"/>
    <w:link w:val="RedTxt"/>
    <w:locked/>
    <w:rsid w:val="00F62AFA"/>
    <w:rPr>
      <w:rFonts w:ascii="Arial" w:eastAsiaTheme="minorEastAsia" w:hAnsi="Arial" w:cs="Arial"/>
      <w:sz w:val="18"/>
      <w:szCs w:val="18"/>
      <w:lang w:eastAsia="fr-FR" w:bidi="ar-SA"/>
    </w:rPr>
  </w:style>
  <w:style w:type="paragraph" w:customStyle="1" w:styleId="Paradouble">
    <w:name w:val="Para_double"/>
    <w:basedOn w:val="Normal"/>
    <w:rsid w:val="000D73EE"/>
    <w:pPr>
      <w:spacing w:after="240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Paragraphe">
    <w:name w:val="Paragraphe"/>
    <w:basedOn w:val="Normal"/>
    <w:rsid w:val="000D73EE"/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Cadrerelief">
    <w:name w:val="Cadre_relief"/>
    <w:basedOn w:val="Normal"/>
    <w:rsid w:val="000D73E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before="0"/>
      <w:ind w:left="284" w:right="283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8C07ED2F-0B56-49A9-B2D0-972D30E439D8}"/>
      </w:docPartPr>
      <w:docPartBody>
        <w:p w:rsidR="003974D4" w:rsidRDefault="003974D4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74D4" w:rsidRDefault="003974D4">
      <w:r>
        <w:separator/>
      </w:r>
    </w:p>
  </w:endnote>
  <w:endnote w:type="continuationSeparator" w:id="0">
    <w:p w:rsidR="003974D4" w:rsidRDefault="003974D4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74D4" w:rsidRDefault="003974D4">
      <w:r>
        <w:separator/>
      </w:r>
    </w:p>
  </w:footnote>
  <w:footnote w:type="continuationSeparator" w:id="0">
    <w:p w:rsidR="003974D4" w:rsidRDefault="003974D4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D4"/>
    <w:rsid w:val="00033CC3"/>
    <w:rsid w:val="003924DE"/>
    <w:rsid w:val="003974D4"/>
    <w:rsid w:val="003E09C7"/>
    <w:rsid w:val="00630843"/>
    <w:rsid w:val="006A7AEB"/>
    <w:rsid w:val="008C220E"/>
    <w:rsid w:val="0092629C"/>
    <w:rsid w:val="009735A5"/>
    <w:rsid w:val="00AF6496"/>
    <w:rsid w:val="00CB2DE6"/>
    <w:rsid w:val="00DA2602"/>
    <w:rsid w:val="00E0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F6C6-A88C-4A38-BB8A-2197756B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10</Pages>
  <Words>1193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Clara MARTIN-BOUTAULT</cp:lastModifiedBy>
  <cp:revision>22</cp:revision>
  <cp:lastPrinted>2025-09-02T15:57:00Z</cp:lastPrinted>
  <dcterms:created xsi:type="dcterms:W3CDTF">2025-08-20T08:11:00Z</dcterms:created>
  <dcterms:modified xsi:type="dcterms:W3CDTF">2026-01-22T15:20:00Z</dcterms:modified>
</cp:coreProperties>
</file>